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0B" w:rsidRPr="00747383" w:rsidRDefault="00EB4C0B" w:rsidP="00EB4C0B">
      <w:pPr>
        <w:pStyle w:val="Subtitle"/>
        <w:spacing w:after="360"/>
        <w:rPr>
          <w:rFonts w:ascii="Cambria" w:hAnsi="Cambria"/>
          <w:b w:val="0"/>
        </w:rPr>
      </w:pPr>
      <w:bookmarkStart w:id="0" w:name="_Hlk33130619"/>
      <w:proofErr w:type="spellStart"/>
      <w:r w:rsidRPr="00BB47C9">
        <w:rPr>
          <w:rFonts w:ascii="Cambria" w:hAnsi="Cambria"/>
          <w:b w:val="0"/>
          <w:sz w:val="30"/>
          <w:szCs w:val="30"/>
        </w:rPr>
        <w:t>Judul</w:t>
      </w:r>
      <w:proofErr w:type="spellEnd"/>
      <w:r w:rsidRPr="00BB47C9">
        <w:rPr>
          <w:rFonts w:ascii="Cambria" w:hAnsi="Cambria"/>
          <w:b w:val="0"/>
          <w:sz w:val="30"/>
          <w:szCs w:val="30"/>
        </w:rPr>
        <w:t xml:space="preserve"> </w:t>
      </w:r>
      <w:proofErr w:type="spellStart"/>
      <w:r w:rsidRPr="00BB47C9">
        <w:rPr>
          <w:rFonts w:ascii="Cambria" w:hAnsi="Cambria"/>
          <w:b w:val="0"/>
          <w:sz w:val="30"/>
          <w:szCs w:val="30"/>
        </w:rPr>
        <w:t>Ditulis</w:t>
      </w:r>
      <w:proofErr w:type="spellEnd"/>
      <w:r w:rsidRPr="00BB47C9">
        <w:rPr>
          <w:rFonts w:ascii="Cambria" w:hAnsi="Cambria"/>
          <w:b w:val="0"/>
          <w:sz w:val="30"/>
          <w:szCs w:val="30"/>
        </w:rPr>
        <w:t xml:space="preserve"> </w:t>
      </w:r>
      <w:proofErr w:type="spellStart"/>
      <w:r w:rsidRPr="00BB47C9">
        <w:rPr>
          <w:rFonts w:ascii="Cambria" w:hAnsi="Cambria"/>
          <w:b w:val="0"/>
          <w:sz w:val="30"/>
          <w:szCs w:val="30"/>
        </w:rPr>
        <w:t>dengan</w:t>
      </w:r>
      <w:proofErr w:type="spellEnd"/>
      <w:r w:rsidRPr="00BB47C9">
        <w:rPr>
          <w:rFonts w:ascii="Cambria" w:hAnsi="Cambria"/>
          <w:b w:val="0"/>
          <w:sz w:val="30"/>
          <w:szCs w:val="30"/>
        </w:rPr>
        <w:t xml:space="preserve"> Font </w:t>
      </w:r>
      <w:r>
        <w:rPr>
          <w:rFonts w:ascii="Cambria" w:hAnsi="Cambria"/>
          <w:b w:val="0"/>
          <w:sz w:val="30"/>
          <w:szCs w:val="30"/>
        </w:rPr>
        <w:t>Cambria</w:t>
      </w:r>
      <w:r w:rsidRPr="00BB47C9">
        <w:rPr>
          <w:rFonts w:ascii="Cambria" w:hAnsi="Cambria"/>
          <w:b w:val="0"/>
          <w:sz w:val="30"/>
          <w:szCs w:val="30"/>
        </w:rPr>
        <w:t xml:space="preserve"> 1</w:t>
      </w:r>
      <w:r>
        <w:rPr>
          <w:rFonts w:ascii="Cambria" w:hAnsi="Cambria"/>
          <w:b w:val="0"/>
          <w:sz w:val="30"/>
          <w:szCs w:val="30"/>
        </w:rPr>
        <w:t>5</w:t>
      </w:r>
      <w:r w:rsidRPr="00BB47C9">
        <w:rPr>
          <w:rFonts w:ascii="Cambria" w:hAnsi="Cambria"/>
          <w:b w:val="0"/>
          <w:sz w:val="30"/>
          <w:szCs w:val="30"/>
        </w:rPr>
        <w:t xml:space="preserve">pt (Max 12 Kata: </w:t>
      </w:r>
      <w:proofErr w:type="spellStart"/>
      <w:r w:rsidRPr="00BB47C9">
        <w:rPr>
          <w:rFonts w:ascii="Cambria" w:hAnsi="Cambria"/>
          <w:b w:val="0"/>
          <w:sz w:val="30"/>
          <w:szCs w:val="30"/>
        </w:rPr>
        <w:t>Bahasa</w:t>
      </w:r>
      <w:proofErr w:type="spellEnd"/>
      <w:r w:rsidRPr="00BB47C9">
        <w:rPr>
          <w:rFonts w:ascii="Cambria" w:hAnsi="Cambria"/>
          <w:b w:val="0"/>
          <w:sz w:val="30"/>
          <w:szCs w:val="30"/>
        </w:rPr>
        <w:t xml:space="preserve"> Indonesia)</w:t>
      </w:r>
    </w:p>
    <w:p w:rsidR="00EB4C0B" w:rsidRPr="00747383" w:rsidRDefault="00EB4C0B" w:rsidP="00EB4C0B">
      <w:pPr>
        <w:jc w:val="center"/>
        <w:rPr>
          <w:rFonts w:ascii="Cambria" w:hAnsi="Cambria"/>
          <w:b/>
          <w:bCs/>
          <w:vertAlign w:val="superscript"/>
        </w:rPr>
      </w:pPr>
      <w:r w:rsidRPr="00747383">
        <w:rPr>
          <w:rFonts w:ascii="Cambria" w:hAnsi="Cambria"/>
          <w:b/>
          <w:bCs/>
          <w:lang w:val="id-ID"/>
        </w:rPr>
        <w:t>First Aut</w:t>
      </w:r>
      <w:r w:rsidRPr="00747383">
        <w:rPr>
          <w:rFonts w:ascii="Cambria" w:hAnsi="Cambria"/>
          <w:b/>
          <w:bCs/>
        </w:rPr>
        <w:t>h</w:t>
      </w:r>
      <w:r w:rsidRPr="00747383">
        <w:rPr>
          <w:rFonts w:ascii="Cambria" w:hAnsi="Cambria"/>
          <w:b/>
          <w:bCs/>
          <w:lang w:val="id-ID"/>
        </w:rPr>
        <w:t>or</w:t>
      </w:r>
      <w:r w:rsidRPr="00747383">
        <w:rPr>
          <w:rFonts w:ascii="Cambria" w:hAnsi="Cambria"/>
          <w:b/>
          <w:bCs/>
        </w:rPr>
        <w:t>*</w:t>
      </w:r>
      <w:r w:rsidRPr="00747383">
        <w:rPr>
          <w:rFonts w:ascii="Cambria" w:hAnsi="Cambria"/>
          <w:b/>
          <w:bCs/>
          <w:vertAlign w:val="superscript"/>
        </w:rPr>
        <w:t>1</w:t>
      </w:r>
      <w:r w:rsidRPr="00747383">
        <w:rPr>
          <w:rFonts w:ascii="Cambria" w:hAnsi="Cambria"/>
          <w:b/>
          <w:bCs/>
          <w:lang w:val="id-ID"/>
        </w:rPr>
        <w:t>, Second</w:t>
      </w:r>
      <w:r w:rsidRPr="00747383">
        <w:rPr>
          <w:rFonts w:ascii="Cambria" w:hAnsi="Cambria"/>
          <w:b/>
          <w:bCs/>
          <w:vertAlign w:val="superscript"/>
        </w:rPr>
        <w:t xml:space="preserve"> </w:t>
      </w:r>
      <w:r w:rsidRPr="00747383">
        <w:rPr>
          <w:rFonts w:ascii="Cambria" w:hAnsi="Cambria"/>
          <w:b/>
          <w:bCs/>
          <w:lang w:val="id-ID"/>
        </w:rPr>
        <w:t>Author</w:t>
      </w:r>
      <w:r w:rsidRPr="00747383">
        <w:rPr>
          <w:rFonts w:ascii="Cambria" w:hAnsi="Cambria"/>
          <w:b/>
          <w:bCs/>
          <w:vertAlign w:val="superscript"/>
        </w:rPr>
        <w:t>2</w:t>
      </w:r>
      <w:r w:rsidRPr="00747383">
        <w:rPr>
          <w:rFonts w:ascii="Cambria" w:hAnsi="Cambria"/>
          <w:b/>
          <w:bCs/>
          <w:lang w:val="id-ID"/>
        </w:rPr>
        <w:t>, Third Author</w:t>
      </w:r>
      <w:r w:rsidRPr="00747383">
        <w:rPr>
          <w:rFonts w:ascii="Cambria" w:hAnsi="Cambria"/>
          <w:b/>
          <w:bCs/>
          <w:vertAlign w:val="superscript"/>
        </w:rPr>
        <w:t>3</w:t>
      </w:r>
    </w:p>
    <w:p w:rsidR="00EB4C0B" w:rsidRPr="00747383" w:rsidRDefault="00EB4C0B" w:rsidP="00EB4C0B">
      <w:pPr>
        <w:jc w:val="center"/>
        <w:rPr>
          <w:rFonts w:ascii="Cambria" w:hAnsi="Cambria"/>
        </w:rPr>
      </w:pPr>
      <w:r w:rsidRPr="00747383">
        <w:rPr>
          <w:rFonts w:ascii="Cambria" w:hAnsi="Cambria"/>
          <w:vertAlign w:val="superscript"/>
        </w:rPr>
        <w:t>1</w:t>
      </w:r>
      <w:proofErr w:type="gramStart"/>
      <w:r w:rsidRPr="00747383">
        <w:rPr>
          <w:rFonts w:ascii="Cambria" w:hAnsi="Cambria"/>
          <w:vertAlign w:val="superscript"/>
        </w:rPr>
        <w:t>,2</w:t>
      </w:r>
      <w:r>
        <w:rPr>
          <w:rFonts w:ascii="Cambria" w:hAnsi="Cambria"/>
          <w:vertAlign w:val="superscript"/>
        </w:rPr>
        <w:t>,3</w:t>
      </w:r>
      <w:r w:rsidRPr="00747383">
        <w:rPr>
          <w:rFonts w:ascii="Cambria" w:hAnsi="Cambria"/>
          <w:lang w:val="id-ID"/>
        </w:rPr>
        <w:t>Institution</w:t>
      </w:r>
      <w:proofErr w:type="gramEnd"/>
      <w:r w:rsidRPr="00747383">
        <w:rPr>
          <w:rFonts w:ascii="Cambria" w:hAnsi="Cambria"/>
        </w:rPr>
        <w:t>/affiliation</w:t>
      </w:r>
    </w:p>
    <w:p w:rsidR="00EB4C0B" w:rsidRPr="00747383" w:rsidRDefault="00EB4C0B" w:rsidP="00EB4C0B">
      <w:pPr>
        <w:jc w:val="center"/>
        <w:rPr>
          <w:rFonts w:ascii="Cambria" w:hAnsi="Cambria"/>
        </w:rPr>
      </w:pPr>
      <w:r w:rsidRPr="00747383">
        <w:rPr>
          <w:rFonts w:ascii="Cambria" w:hAnsi="Cambria"/>
          <w:vertAlign w:val="superscript"/>
        </w:rPr>
        <w:t>3</w:t>
      </w:r>
      <w:r w:rsidRPr="00747383">
        <w:rPr>
          <w:rFonts w:ascii="Cambria" w:hAnsi="Cambria"/>
        </w:rPr>
        <w:t xml:space="preserve">Program </w:t>
      </w:r>
      <w:proofErr w:type="spellStart"/>
      <w:r w:rsidRPr="00747383">
        <w:rPr>
          <w:rFonts w:ascii="Cambria" w:hAnsi="Cambria"/>
        </w:rPr>
        <w:t>Studi</w:t>
      </w:r>
      <w:proofErr w:type="spellEnd"/>
      <w:r w:rsidRPr="00747383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Pendidikan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Bahasa</w:t>
      </w:r>
      <w:proofErr w:type="spellEnd"/>
      <w:r>
        <w:rPr>
          <w:rFonts w:ascii="Cambria" w:hAnsi="Cambria"/>
        </w:rPr>
        <w:t xml:space="preserve"> Arab</w:t>
      </w:r>
      <w:r w:rsidRPr="00747383">
        <w:rPr>
          <w:rFonts w:ascii="Cambria" w:hAnsi="Cambria"/>
        </w:rPr>
        <w:t xml:space="preserve">, </w:t>
      </w:r>
      <w:proofErr w:type="spellStart"/>
      <w:r w:rsidRPr="00747383">
        <w:rPr>
          <w:rFonts w:ascii="Cambria" w:hAnsi="Cambria"/>
        </w:rPr>
        <w:t>Fakultas</w:t>
      </w:r>
      <w:proofErr w:type="spellEnd"/>
      <w:r w:rsidRPr="00747383">
        <w:rPr>
          <w:rFonts w:ascii="Cambria" w:hAnsi="Cambria"/>
        </w:rPr>
        <w:t xml:space="preserve"> </w:t>
      </w:r>
      <w:r>
        <w:rPr>
          <w:rFonts w:ascii="Cambria" w:hAnsi="Cambria"/>
        </w:rPr>
        <w:t>Agama Islam</w:t>
      </w:r>
      <w:r w:rsidRPr="00747383">
        <w:rPr>
          <w:rFonts w:ascii="Cambria" w:hAnsi="Cambria"/>
        </w:rPr>
        <w:t xml:space="preserve">, </w:t>
      </w:r>
      <w:proofErr w:type="spellStart"/>
      <w:r w:rsidRPr="00747383">
        <w:rPr>
          <w:rFonts w:ascii="Cambria" w:hAnsi="Cambria"/>
        </w:rPr>
        <w:t>Universitas</w:t>
      </w:r>
      <w:proofErr w:type="spellEnd"/>
      <w:r w:rsidRPr="00747383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Yudharta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Pasuruan</w:t>
      </w:r>
      <w:proofErr w:type="spellEnd"/>
    </w:p>
    <w:p w:rsidR="00EB4C0B" w:rsidRPr="00747383" w:rsidRDefault="00EB4C0B" w:rsidP="00EB4C0B">
      <w:pPr>
        <w:jc w:val="center"/>
        <w:rPr>
          <w:rFonts w:ascii="Cambria" w:hAnsi="Cambria"/>
        </w:rPr>
      </w:pPr>
      <w:r w:rsidRPr="00747383">
        <w:rPr>
          <w:rFonts w:ascii="Cambria" w:hAnsi="Cambria"/>
        </w:rPr>
        <w:t>*</w:t>
      </w:r>
      <w:r w:rsidRPr="00747383">
        <w:rPr>
          <w:rFonts w:ascii="Cambria" w:hAnsi="Cambria"/>
          <w:lang w:val="id-ID"/>
        </w:rPr>
        <w:t>e</w:t>
      </w:r>
      <w:r w:rsidRPr="00747383">
        <w:rPr>
          <w:rFonts w:ascii="Cambria" w:hAnsi="Cambria"/>
        </w:rPr>
        <w:t>-</w:t>
      </w:r>
      <w:r w:rsidRPr="00747383">
        <w:rPr>
          <w:rFonts w:ascii="Cambria" w:hAnsi="Cambria"/>
          <w:lang w:val="id-ID"/>
        </w:rPr>
        <w:t>mail</w:t>
      </w:r>
      <w:r w:rsidRPr="00747383">
        <w:rPr>
          <w:rFonts w:ascii="Cambria" w:hAnsi="Cambria"/>
        </w:rPr>
        <w:t xml:space="preserve">: </w:t>
      </w:r>
      <w:hyperlink r:id="rId7" w:history="1">
        <w:r w:rsidRPr="00747383">
          <w:rPr>
            <w:rStyle w:val="Hyperlink"/>
            <w:rFonts w:ascii="Cambria" w:hAnsi="Cambria"/>
          </w:rPr>
          <w:t>xxxx@xxxx.xxx</w:t>
        </w:r>
      </w:hyperlink>
      <w:r w:rsidRPr="00FA2C28">
        <w:rPr>
          <w:rFonts w:ascii="Cambria" w:hAnsi="Cambria"/>
          <w:vertAlign w:val="superscript"/>
        </w:rPr>
        <w:t>1</w:t>
      </w:r>
      <w:r>
        <w:rPr>
          <w:rStyle w:val="Hyperlink"/>
          <w:rFonts w:ascii="Cambria" w:hAnsi="Cambria"/>
        </w:rPr>
        <w:t xml:space="preserve">, </w:t>
      </w:r>
      <w:hyperlink r:id="rId8" w:history="1">
        <w:r w:rsidRPr="00747383">
          <w:rPr>
            <w:rStyle w:val="Hyperlink"/>
            <w:rFonts w:ascii="Cambria" w:hAnsi="Cambria"/>
          </w:rPr>
          <w:t>xxxx@xxxx.xxx</w:t>
        </w:r>
      </w:hyperlink>
      <w:r w:rsidRPr="00FA2C28">
        <w:rPr>
          <w:rFonts w:ascii="Cambria" w:hAnsi="Cambria"/>
          <w:vertAlign w:val="superscript"/>
        </w:rPr>
        <w:t>2</w:t>
      </w:r>
      <w:r>
        <w:rPr>
          <w:rStyle w:val="Hyperlink"/>
          <w:rFonts w:ascii="Cambria" w:hAnsi="Cambria"/>
        </w:rPr>
        <w:t>,</w:t>
      </w:r>
      <w:r w:rsidRPr="00FA2C28">
        <w:rPr>
          <w:rFonts w:ascii="Cambria" w:hAnsi="Cambria"/>
          <w:b/>
          <w:bCs/>
          <w:vertAlign w:val="superscript"/>
        </w:rPr>
        <w:t xml:space="preserve"> </w:t>
      </w:r>
      <w:hyperlink r:id="rId9" w:history="1">
        <w:r w:rsidRPr="00747383">
          <w:rPr>
            <w:rStyle w:val="Hyperlink"/>
            <w:rFonts w:ascii="Cambria" w:hAnsi="Cambria"/>
          </w:rPr>
          <w:t>xxxx@xxxx.xxx</w:t>
        </w:r>
      </w:hyperlink>
      <w:r w:rsidRPr="00FA2C28">
        <w:rPr>
          <w:rFonts w:ascii="Cambria" w:hAnsi="Cambria"/>
          <w:vertAlign w:val="superscript"/>
        </w:rPr>
        <w:t>3</w:t>
      </w:r>
    </w:p>
    <w:p w:rsidR="00EB4C0B" w:rsidRDefault="00EB4C0B" w:rsidP="00EB4C0B">
      <w:pPr>
        <w:jc w:val="center"/>
        <w:rPr>
          <w:rFonts w:ascii="Cambria" w:hAnsi="Cambria"/>
          <w:sz w:val="22"/>
          <w:szCs w:val="22"/>
          <w:lang w:val="en-GB"/>
        </w:rPr>
      </w:pPr>
    </w:p>
    <w:p w:rsidR="00EB4C0B" w:rsidRPr="005B48E5" w:rsidRDefault="00EB4C0B" w:rsidP="00EB4C0B">
      <w:pPr>
        <w:pStyle w:val="BodyText"/>
        <w:spacing w:after="0"/>
        <w:jc w:val="center"/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t>Nomor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Handphone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Untuk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keperluan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proofErr w:type="gramStart"/>
      <w:r>
        <w:rPr>
          <w:rFonts w:ascii="Cambria" w:hAnsi="Cambria"/>
          <w:lang w:val="en-US"/>
        </w:rPr>
        <w:t>koordinasi</w:t>
      </w:r>
      <w:proofErr w:type="spellEnd"/>
      <w:r>
        <w:rPr>
          <w:rFonts w:ascii="Cambria" w:hAnsi="Cambria"/>
          <w:lang w:val="en-US"/>
        </w:rPr>
        <w:t xml:space="preserve"> :</w:t>
      </w:r>
      <w:proofErr w:type="gramEnd"/>
      <w:r>
        <w:rPr>
          <w:rFonts w:ascii="Cambria" w:hAnsi="Cambria"/>
          <w:lang w:val="en-US"/>
        </w:rPr>
        <w:t xml:space="preserve"> 0856-xxxx-xxxx</w:t>
      </w:r>
    </w:p>
    <w:p w:rsidR="00EB4C0B" w:rsidRPr="00747383" w:rsidRDefault="00EB4C0B" w:rsidP="00EB4C0B">
      <w:pPr>
        <w:rPr>
          <w:rFonts w:ascii="Cambria" w:hAnsi="Cambria"/>
          <w:b/>
          <w:bCs/>
          <w:i/>
          <w:iCs/>
        </w:rPr>
      </w:pPr>
    </w:p>
    <w:p w:rsidR="00EB4C0B" w:rsidRPr="00747383" w:rsidRDefault="00EB4C0B" w:rsidP="00EB4C0B">
      <w:pPr>
        <w:jc w:val="center"/>
        <w:rPr>
          <w:rFonts w:ascii="Cambria" w:hAnsi="Cambria"/>
          <w:b/>
        </w:rPr>
      </w:pPr>
      <w:proofErr w:type="spellStart"/>
      <w:r w:rsidRPr="00747383">
        <w:rPr>
          <w:rFonts w:ascii="Cambria" w:hAnsi="Cambria"/>
          <w:b/>
          <w:bCs/>
          <w:i/>
          <w:iCs/>
        </w:rPr>
        <w:t>Abstrak</w:t>
      </w:r>
      <w:proofErr w:type="spellEnd"/>
      <w:r>
        <w:rPr>
          <w:rFonts w:ascii="Cambria" w:hAnsi="Cambria"/>
          <w:b/>
          <w:bCs/>
          <w:i/>
          <w:iCs/>
        </w:rPr>
        <w:t xml:space="preserve"> </w:t>
      </w:r>
      <w:r w:rsidRPr="005305B4">
        <w:rPr>
          <w:rFonts w:ascii="Cambria" w:hAnsi="Cambria"/>
          <w:b/>
          <w:bCs/>
        </w:rPr>
        <w:sym w:font="Wingdings" w:char="F0DF"/>
      </w:r>
      <w:r>
        <w:rPr>
          <w:rFonts w:ascii="Cambria" w:hAnsi="Cambria"/>
          <w:b/>
          <w:bCs/>
          <w:i/>
          <w:iCs/>
        </w:rPr>
        <w:t xml:space="preserve"> </w:t>
      </w:r>
      <w:r>
        <w:rPr>
          <w:rFonts w:ascii="Cambria" w:hAnsi="Cambria"/>
          <w:sz w:val="18"/>
          <w:szCs w:val="18"/>
        </w:rPr>
        <w:t xml:space="preserve">Cambria, Bold, </w:t>
      </w:r>
      <w:r>
        <w:rPr>
          <w:rFonts w:ascii="Cambria" w:hAnsi="Cambria"/>
          <w:sz w:val="18"/>
          <w:szCs w:val="18"/>
          <w:lang w:val="id-ID"/>
        </w:rPr>
        <w:t>10</w:t>
      </w:r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pt</w:t>
      </w:r>
      <w:proofErr w:type="spellEnd"/>
    </w:p>
    <w:p w:rsidR="00EB4C0B" w:rsidRPr="00747383" w:rsidRDefault="00EB4C0B" w:rsidP="00EB4C0B">
      <w:pPr>
        <w:ind w:firstLine="720"/>
        <w:jc w:val="both"/>
        <w:rPr>
          <w:rFonts w:ascii="Cambria" w:hAnsi="Cambria"/>
          <w:i/>
          <w:shd w:val="clear" w:color="auto" w:fill="FFFFFF"/>
        </w:rPr>
      </w:pPr>
      <w:proofErr w:type="spellStart"/>
      <w:proofErr w:type="gramStart"/>
      <w:r w:rsidRPr="00747383">
        <w:rPr>
          <w:rFonts w:ascii="Cambria" w:hAnsi="Cambria"/>
          <w:i/>
          <w:iCs/>
        </w:rPr>
        <w:t>Abstrak</w:t>
      </w:r>
      <w:proofErr w:type="spellEnd"/>
      <w:r w:rsidRPr="00747383">
        <w:rPr>
          <w:rFonts w:ascii="Cambria" w:hAnsi="Cambria"/>
          <w:b/>
          <w:i/>
          <w:iCs/>
        </w:rPr>
        <w:t xml:space="preserve"> </w:t>
      </w:r>
      <w:r w:rsidRPr="00747383">
        <w:rPr>
          <w:rFonts w:ascii="Cambria" w:hAnsi="Cambria"/>
          <w:i/>
          <w:lang w:val="id-ID"/>
        </w:rPr>
        <w:t xml:space="preserve">Maksimal </w:t>
      </w:r>
      <w:r>
        <w:rPr>
          <w:rFonts w:ascii="Cambria" w:hAnsi="Cambria"/>
          <w:i/>
        </w:rPr>
        <w:t>20</w:t>
      </w:r>
      <w:r w:rsidRPr="00747383">
        <w:rPr>
          <w:rFonts w:ascii="Cambria" w:hAnsi="Cambria"/>
          <w:i/>
          <w:lang w:val="id-ID"/>
        </w:rPr>
        <w:t xml:space="preserve">0 kata berbahasa Indonesia dicetak miring dengan </w:t>
      </w:r>
      <w:r>
        <w:rPr>
          <w:rFonts w:ascii="Cambria" w:hAnsi="Cambria"/>
          <w:i/>
        </w:rPr>
        <w:t>Cambria</w:t>
      </w:r>
      <w:r w:rsidRPr="00747383">
        <w:rPr>
          <w:rFonts w:ascii="Cambria" w:hAnsi="Cambria"/>
          <w:i/>
          <w:lang w:val="id-ID"/>
        </w:rPr>
        <w:t xml:space="preserve"> </w:t>
      </w:r>
      <w:r w:rsidRPr="00747383">
        <w:rPr>
          <w:rFonts w:ascii="Cambria" w:hAnsi="Cambria"/>
          <w:i/>
        </w:rPr>
        <w:t>1</w:t>
      </w:r>
      <w:r>
        <w:rPr>
          <w:rFonts w:ascii="Cambria" w:hAnsi="Cambria"/>
          <w:i/>
        </w:rPr>
        <w:t>0</w:t>
      </w:r>
      <w:r w:rsidRPr="00747383">
        <w:rPr>
          <w:rFonts w:ascii="Cambria" w:hAnsi="Cambria"/>
          <w:i/>
        </w:rPr>
        <w:t xml:space="preserve"> </w:t>
      </w:r>
      <w:r w:rsidRPr="00747383">
        <w:rPr>
          <w:rFonts w:ascii="Cambria" w:hAnsi="Cambria"/>
          <w:i/>
          <w:lang w:val="id-ID"/>
        </w:rPr>
        <w:t>point.</w:t>
      </w:r>
      <w:proofErr w:type="gramEnd"/>
      <w:r w:rsidRPr="00747383">
        <w:rPr>
          <w:rFonts w:ascii="Cambria" w:hAnsi="Cambria"/>
          <w:i/>
          <w:lang w:val="id-ID"/>
        </w:rPr>
        <w:t xml:space="preserve"> </w:t>
      </w:r>
      <w:proofErr w:type="spellStart"/>
      <w:proofErr w:type="gramStart"/>
      <w:r w:rsidRPr="00747383">
        <w:rPr>
          <w:rStyle w:val="longtext"/>
          <w:rFonts w:ascii="Cambria" w:hAnsi="Cambria"/>
          <w:i/>
          <w:shd w:val="clear" w:color="auto" w:fill="FFFFFF"/>
        </w:rPr>
        <w:t>Abstrak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harus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jelas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,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deskriptif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dan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harus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memberikan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gambaran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singkat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masalah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pengabdian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masyarakat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yang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dilakukan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>/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diteliti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>.</w:t>
      </w:r>
      <w:proofErr w:type="gram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proofErr w:type="gramStart"/>
      <w:r w:rsidRPr="00747383">
        <w:rPr>
          <w:rStyle w:val="longtext"/>
          <w:rFonts w:ascii="Cambria" w:hAnsi="Cambria"/>
          <w:i/>
          <w:shd w:val="clear" w:color="auto" w:fill="FFFFFF"/>
        </w:rPr>
        <w:t>Abstrak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meliputi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alasan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pemilihan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topik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atau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pentingnya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topik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pengabdian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masyarakat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,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metode</w:t>
      </w:r>
      <w:proofErr w:type="spellEnd"/>
      <w:r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pengabdian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dan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ringkasan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b/>
          <w:i/>
          <w:shd w:val="clear" w:color="auto" w:fill="FFFFFF"/>
        </w:rPr>
        <w:t>hasil</w:t>
      </w:r>
      <w:proofErr w:type="spellEnd"/>
      <w:r w:rsidRPr="00747383">
        <w:rPr>
          <w:rStyle w:val="longtext"/>
          <w:rFonts w:ascii="Cambria" w:hAnsi="Cambria"/>
          <w:b/>
          <w:i/>
          <w:shd w:val="clear" w:color="auto" w:fill="FFFFFF"/>
        </w:rPr>
        <w:t>.</w:t>
      </w:r>
      <w:proofErr w:type="gram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proofErr w:type="gramStart"/>
      <w:r w:rsidRPr="00747383">
        <w:rPr>
          <w:rStyle w:val="longtext"/>
          <w:rFonts w:ascii="Cambria" w:hAnsi="Cambria"/>
          <w:i/>
          <w:shd w:val="clear" w:color="auto" w:fill="FFFFFF"/>
        </w:rPr>
        <w:t>Abstrak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harus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diakhiri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dengan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komentar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tentang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pentingnya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hasil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atau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kesimpulan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  <w:proofErr w:type="spellStart"/>
      <w:r w:rsidRPr="00747383">
        <w:rPr>
          <w:rStyle w:val="longtext"/>
          <w:rFonts w:ascii="Cambria" w:hAnsi="Cambria"/>
          <w:i/>
          <w:shd w:val="clear" w:color="auto" w:fill="FFFFFF"/>
        </w:rPr>
        <w:t>singkat</w:t>
      </w:r>
      <w:proofErr w:type="spellEnd"/>
      <w:r w:rsidRPr="00747383">
        <w:rPr>
          <w:rStyle w:val="longtext"/>
          <w:rFonts w:ascii="Cambria" w:hAnsi="Cambria"/>
          <w:i/>
          <w:shd w:val="clear" w:color="auto" w:fill="FFFFFF"/>
        </w:rPr>
        <w:t>.</w:t>
      </w:r>
      <w:proofErr w:type="gramEnd"/>
      <w:r w:rsidRPr="00747383">
        <w:rPr>
          <w:rStyle w:val="longtext"/>
          <w:rFonts w:ascii="Cambria" w:hAnsi="Cambria"/>
          <w:i/>
          <w:shd w:val="clear" w:color="auto" w:fill="FFFFFF"/>
        </w:rPr>
        <w:t xml:space="preserve"> </w:t>
      </w:r>
    </w:p>
    <w:p w:rsidR="00EB4C0B" w:rsidRPr="00747383" w:rsidRDefault="00EB4C0B" w:rsidP="00EB4C0B">
      <w:pPr>
        <w:rPr>
          <w:rFonts w:ascii="Cambria" w:hAnsi="Cambria"/>
          <w:i/>
        </w:rPr>
      </w:pPr>
    </w:p>
    <w:p w:rsidR="00EB4C0B" w:rsidRPr="00111ECA" w:rsidRDefault="00EB4C0B" w:rsidP="00EB4C0B">
      <w:pPr>
        <w:rPr>
          <w:rFonts w:ascii="Cambria" w:hAnsi="Cambria"/>
          <w:i/>
        </w:rPr>
      </w:pPr>
      <w:r w:rsidRPr="00747383">
        <w:rPr>
          <w:rFonts w:ascii="Cambria" w:hAnsi="Cambria"/>
          <w:b/>
          <w:i/>
          <w:iCs/>
        </w:rPr>
        <w:t xml:space="preserve">Kata </w:t>
      </w:r>
      <w:proofErr w:type="spellStart"/>
      <w:r w:rsidRPr="00747383">
        <w:rPr>
          <w:rFonts w:ascii="Cambria" w:hAnsi="Cambria"/>
          <w:b/>
          <w:i/>
          <w:iCs/>
        </w:rPr>
        <w:t>kunci</w:t>
      </w:r>
      <w:proofErr w:type="spellEnd"/>
      <w:r w:rsidRPr="00747383">
        <w:rPr>
          <w:rFonts w:ascii="Cambria" w:hAnsi="Cambria"/>
          <w:i/>
        </w:rPr>
        <w:t xml:space="preserve">: </w:t>
      </w:r>
      <w:r w:rsidRPr="00747383">
        <w:rPr>
          <w:rFonts w:ascii="Cambria" w:hAnsi="Cambria"/>
          <w:i/>
          <w:lang w:val="id-ID"/>
        </w:rPr>
        <w:t>3-</w:t>
      </w:r>
      <w:r w:rsidRPr="00747383">
        <w:rPr>
          <w:rFonts w:ascii="Cambria" w:hAnsi="Cambria"/>
          <w:i/>
        </w:rPr>
        <w:t>6</w:t>
      </w:r>
      <w:r w:rsidRPr="00747383">
        <w:rPr>
          <w:rFonts w:ascii="Cambria" w:hAnsi="Cambria"/>
          <w:i/>
          <w:lang w:val="id-ID"/>
        </w:rPr>
        <w:t xml:space="preserve"> kata kunci</w:t>
      </w:r>
      <w:r>
        <w:rPr>
          <w:rFonts w:ascii="Cambria" w:hAnsi="Cambria"/>
          <w:i/>
          <w:lang w:val="id-ID"/>
        </w:rPr>
        <w:br/>
      </w:r>
    </w:p>
    <w:p w:rsidR="00EB4C0B" w:rsidRPr="00747383" w:rsidRDefault="00EB4C0B" w:rsidP="00EB4C0B">
      <w:pPr>
        <w:jc w:val="center"/>
        <w:rPr>
          <w:rFonts w:ascii="Cambria" w:hAnsi="Cambria"/>
          <w:b/>
        </w:rPr>
      </w:pPr>
      <w:r w:rsidRPr="00747383">
        <w:rPr>
          <w:rFonts w:ascii="Cambria" w:hAnsi="Cambria"/>
          <w:b/>
          <w:bCs/>
          <w:i/>
          <w:iCs/>
        </w:rPr>
        <w:t>Abstract</w:t>
      </w:r>
      <w:r>
        <w:rPr>
          <w:rFonts w:ascii="Cambria" w:hAnsi="Cambria"/>
          <w:b/>
          <w:bCs/>
          <w:i/>
          <w:iCs/>
        </w:rPr>
        <w:t xml:space="preserve"> </w:t>
      </w:r>
      <w:r w:rsidRPr="005305B4">
        <w:rPr>
          <w:rFonts w:ascii="Cambria" w:hAnsi="Cambria"/>
          <w:b/>
          <w:bCs/>
        </w:rPr>
        <w:sym w:font="Wingdings" w:char="F0DF"/>
      </w:r>
      <w:r>
        <w:rPr>
          <w:rFonts w:ascii="Cambria" w:hAnsi="Cambria"/>
          <w:b/>
          <w:bCs/>
          <w:i/>
          <w:iCs/>
        </w:rPr>
        <w:t xml:space="preserve"> </w:t>
      </w:r>
      <w:r>
        <w:rPr>
          <w:rFonts w:ascii="Cambria" w:hAnsi="Cambria"/>
          <w:sz w:val="18"/>
          <w:szCs w:val="18"/>
        </w:rPr>
        <w:t xml:space="preserve">Cambria, Bold, </w:t>
      </w:r>
      <w:r>
        <w:rPr>
          <w:rFonts w:ascii="Cambria" w:hAnsi="Cambria"/>
          <w:sz w:val="18"/>
          <w:szCs w:val="18"/>
          <w:lang w:val="id-ID"/>
        </w:rPr>
        <w:t>10</w:t>
      </w:r>
      <w:r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pt</w:t>
      </w:r>
      <w:proofErr w:type="spellEnd"/>
    </w:p>
    <w:p w:rsidR="00EB4C0B" w:rsidRPr="00747383" w:rsidRDefault="00EB4C0B" w:rsidP="00EB4C0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Cambria" w:hAnsi="Cambria" w:cs="Times New Roman"/>
          <w:i/>
          <w:iCs/>
        </w:rPr>
      </w:pPr>
      <w:r w:rsidRPr="00747383">
        <w:rPr>
          <w:rFonts w:ascii="Cambria" w:hAnsi="Cambria" w:cs="Times New Roman"/>
          <w:i/>
          <w:iCs/>
          <w:lang w:val="en"/>
        </w:rPr>
        <w:t xml:space="preserve">Abstract </w:t>
      </w:r>
      <w:proofErr w:type="gramStart"/>
      <w:r w:rsidRPr="00747383">
        <w:rPr>
          <w:rFonts w:ascii="Cambria" w:hAnsi="Cambria" w:cs="Times New Roman"/>
          <w:i/>
          <w:iCs/>
          <w:lang w:val="en"/>
        </w:rPr>
        <w:t>A</w:t>
      </w:r>
      <w:proofErr w:type="gramEnd"/>
      <w:r w:rsidRPr="00747383">
        <w:rPr>
          <w:rFonts w:ascii="Cambria" w:hAnsi="Cambria" w:cs="Times New Roman"/>
          <w:i/>
          <w:iCs/>
          <w:lang w:val="en"/>
        </w:rPr>
        <w:t xml:space="preserve"> maximum of </w:t>
      </w:r>
      <w:r>
        <w:rPr>
          <w:rFonts w:ascii="Cambria" w:hAnsi="Cambria" w:cs="Times New Roman"/>
          <w:i/>
          <w:iCs/>
          <w:lang w:val="en"/>
        </w:rPr>
        <w:t>20</w:t>
      </w:r>
      <w:r w:rsidRPr="00747383">
        <w:rPr>
          <w:rFonts w:ascii="Cambria" w:hAnsi="Cambria" w:cs="Times New Roman"/>
          <w:i/>
          <w:iCs/>
          <w:lang w:val="en"/>
        </w:rPr>
        <w:t xml:space="preserve">0 Indonesian words printed in italics with </w:t>
      </w:r>
      <w:r>
        <w:rPr>
          <w:rFonts w:ascii="Cambria" w:hAnsi="Cambria" w:cs="Times New Roman"/>
          <w:i/>
          <w:iCs/>
          <w:lang w:val="en"/>
        </w:rPr>
        <w:t>Cambria</w:t>
      </w:r>
      <w:r w:rsidRPr="00747383">
        <w:rPr>
          <w:rFonts w:ascii="Cambria" w:hAnsi="Cambria" w:cs="Times New Roman"/>
          <w:i/>
          <w:iCs/>
          <w:lang w:val="en"/>
        </w:rPr>
        <w:t xml:space="preserve"> 1</w:t>
      </w:r>
      <w:r>
        <w:rPr>
          <w:rFonts w:ascii="Cambria" w:hAnsi="Cambria" w:cs="Times New Roman"/>
          <w:i/>
          <w:iCs/>
          <w:lang w:val="en"/>
        </w:rPr>
        <w:t>0</w:t>
      </w:r>
      <w:r w:rsidRPr="00747383">
        <w:rPr>
          <w:rFonts w:ascii="Cambria" w:hAnsi="Cambria" w:cs="Times New Roman"/>
          <w:i/>
          <w:iCs/>
          <w:lang w:val="en"/>
        </w:rPr>
        <w:t xml:space="preserve"> point. The abstract should be clear, descriptive and should provide a brief overview of community service issues undertaken / researched. Abstracts include reasons for the selection of topics or the importance of research topics / community service, methods of research / devotion and outcome summary. The abstract should end with a comment about the importance of the result or a brief conclusion.</w:t>
      </w:r>
    </w:p>
    <w:p w:rsidR="00EB4C0B" w:rsidRPr="00747383" w:rsidRDefault="00EB4C0B" w:rsidP="00EB4C0B">
      <w:pPr>
        <w:rPr>
          <w:rFonts w:ascii="Cambria" w:hAnsi="Cambria"/>
          <w:i/>
        </w:rPr>
      </w:pPr>
    </w:p>
    <w:p w:rsidR="00EB4C0B" w:rsidRPr="00747383" w:rsidRDefault="00EB4C0B" w:rsidP="00EB4C0B">
      <w:pPr>
        <w:rPr>
          <w:rFonts w:ascii="Cambria" w:hAnsi="Cambria"/>
          <w:i/>
        </w:rPr>
      </w:pPr>
      <w:r w:rsidRPr="00747383">
        <w:rPr>
          <w:rFonts w:ascii="Cambria" w:hAnsi="Cambria"/>
          <w:b/>
          <w:i/>
          <w:iCs/>
        </w:rPr>
        <w:t>Keywords</w:t>
      </w:r>
      <w:r w:rsidRPr="00747383">
        <w:rPr>
          <w:rFonts w:ascii="Cambria" w:hAnsi="Cambria"/>
          <w:bCs/>
          <w:i/>
          <w:iCs/>
        </w:rPr>
        <w:t>:</w:t>
      </w:r>
      <w:r w:rsidRPr="00747383">
        <w:rPr>
          <w:rFonts w:ascii="Cambria" w:hAnsi="Cambria"/>
          <w:b/>
          <w:i/>
          <w:iCs/>
        </w:rPr>
        <w:t xml:space="preserve"> </w:t>
      </w:r>
      <w:r w:rsidRPr="00747383">
        <w:rPr>
          <w:rFonts w:ascii="Cambria" w:hAnsi="Cambria"/>
          <w:i/>
          <w:lang w:val="id-ID"/>
        </w:rPr>
        <w:t>3-</w:t>
      </w:r>
      <w:r w:rsidRPr="00747383">
        <w:rPr>
          <w:rFonts w:ascii="Cambria" w:hAnsi="Cambria"/>
          <w:i/>
        </w:rPr>
        <w:t>6</w:t>
      </w:r>
      <w:r w:rsidRPr="00747383">
        <w:rPr>
          <w:rFonts w:ascii="Cambria" w:hAnsi="Cambria"/>
          <w:i/>
          <w:lang w:val="id-ID"/>
        </w:rPr>
        <w:t xml:space="preserve"> </w:t>
      </w:r>
      <w:r w:rsidRPr="00747383">
        <w:rPr>
          <w:rFonts w:ascii="Cambria" w:hAnsi="Cambria"/>
          <w:i/>
        </w:rPr>
        <w:t>keywords</w:t>
      </w:r>
    </w:p>
    <w:p w:rsidR="00EB4C0B" w:rsidRPr="00747383" w:rsidRDefault="00EB4C0B" w:rsidP="00EB4C0B">
      <w:pPr>
        <w:pStyle w:val="Heading1"/>
      </w:pPr>
      <w:r w:rsidRPr="00747383">
        <w:t>1. PENDAHULUAN</w:t>
      </w:r>
      <w:r>
        <w:t xml:space="preserve"> </w:t>
      </w:r>
      <w:r w:rsidRPr="005305B4">
        <w:rPr>
          <w:b w:val="0"/>
          <w:bCs w:val="0"/>
        </w:rPr>
        <w:sym w:font="Wingdings" w:char="F0DF"/>
      </w:r>
      <w:r>
        <w:rPr>
          <w:b w:val="0"/>
          <w:bCs w:val="0"/>
          <w:i/>
          <w:iCs/>
        </w:rPr>
        <w:t xml:space="preserve"> </w:t>
      </w:r>
      <w:r w:rsidRPr="005305B4">
        <w:rPr>
          <w:b w:val="0"/>
          <w:bCs w:val="0"/>
          <w:szCs w:val="22"/>
        </w:rPr>
        <w:t xml:space="preserve">Cambria, Bold, </w:t>
      </w:r>
      <w:r w:rsidRPr="005305B4">
        <w:rPr>
          <w:b w:val="0"/>
          <w:bCs w:val="0"/>
          <w:szCs w:val="22"/>
          <w:lang w:val="id-ID"/>
        </w:rPr>
        <w:t>1</w:t>
      </w:r>
      <w:r w:rsidRPr="005305B4">
        <w:rPr>
          <w:b w:val="0"/>
          <w:bCs w:val="0"/>
          <w:szCs w:val="22"/>
        </w:rPr>
        <w:t xml:space="preserve">1 </w:t>
      </w:r>
      <w:proofErr w:type="spellStart"/>
      <w:r w:rsidRPr="005305B4">
        <w:rPr>
          <w:b w:val="0"/>
          <w:bCs w:val="0"/>
          <w:szCs w:val="22"/>
        </w:rPr>
        <w:t>pt</w:t>
      </w:r>
      <w:proofErr w:type="spellEnd"/>
    </w:p>
    <w:p w:rsidR="00EB4C0B" w:rsidRPr="00747383" w:rsidRDefault="00EB4C0B" w:rsidP="00EB4C0B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</w:rPr>
      </w:pP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Konten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naskah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memuat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bagian-bagian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Pendahuluan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Metode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Penerapan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Hasil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Ketercapaian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Sasaran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Kesimpulan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Ucapan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Terimakasih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Daftar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Pustaka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Pastikan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dalam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konten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naskah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kecuali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pada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ucapan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terima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kasih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tidak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mengandung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identitas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personal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maupun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afiliasi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para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penulis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</w:p>
    <w:p w:rsidR="00EB4C0B" w:rsidRPr="00747383" w:rsidRDefault="00EB4C0B" w:rsidP="00EB4C0B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</w:rPr>
      </w:pP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Secara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garis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besar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pendahuluan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memuat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latar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belakang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perumusan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masalah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tujuan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kajian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literatur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Penulis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dituntut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mengemukakan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secara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kuantitatif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potret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profil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kondisi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khalayak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sasaran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dilibatkan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dalam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kepada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masyarakat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Dapat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digambarkan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pula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kondisi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potensi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wilayah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dari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segi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fisik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sosial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ekonomi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maupun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lingkungan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relevan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dengan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dilakukan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Paparkan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pula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potensi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dijadikan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sebagai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bahan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kepada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masyarakat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Penulis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diminta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merumuskan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masalah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secara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konkrit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jelas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pada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ini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Jelaskan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</w:t>
      </w:r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ujuan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hendak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dicapai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pada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.</w:t>
      </w:r>
      <w:proofErr w:type="gramEnd"/>
    </w:p>
    <w:p w:rsidR="00EB4C0B" w:rsidRPr="00747383" w:rsidRDefault="00EB4C0B" w:rsidP="00EB4C0B">
      <w:pPr>
        <w:pStyle w:val="NormalWeb"/>
        <w:spacing w:before="0" w:beforeAutospacing="0" w:after="120" w:afterAutospacing="0"/>
        <w:ind w:firstLine="720"/>
        <w:jc w:val="both"/>
        <w:rPr>
          <w:rFonts w:ascii="Cambria" w:hAnsi="Cambria"/>
          <w:color w:val="000000"/>
          <w:sz w:val="22"/>
          <w:szCs w:val="22"/>
        </w:rPr>
      </w:pP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Bagian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ini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didukung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kajian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literatur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dijadikan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sebagai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penunjang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konsep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Penulis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dituntut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menyajikan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kajian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literatur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primer (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referensi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artikel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jurnal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prosiding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konferensi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)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mutakhir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(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referensi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dipublikasikan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dalam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selang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waktu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10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tahun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terakhir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).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Kajian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literatur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tidak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terbatas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pada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teori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saja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tetapi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juga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bukti-bukti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empiris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Perkaya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pendahuluan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ini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dengan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</w:t>
      </w:r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paya-upaya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pernah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dilakukan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pihak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lain.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Artikel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ini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merupakan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>hasil</w:t>
      </w:r>
      <w:proofErr w:type="spellEnd"/>
      <w:r w:rsidRPr="00747383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merupakan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hilirisasi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dari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hasil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penelitian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dapat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berupa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hasil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penelitian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sendiri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maupun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peneliti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lain.</w:t>
      </w:r>
    </w:p>
    <w:p w:rsidR="00EB4C0B" w:rsidRPr="00747383" w:rsidRDefault="00EB4C0B" w:rsidP="00EB4C0B">
      <w:pPr>
        <w:pStyle w:val="Heading1"/>
      </w:pPr>
      <w:r w:rsidRPr="00747383">
        <w:rPr>
          <w:lang w:val="id-ID"/>
        </w:rPr>
        <w:t xml:space="preserve">2. </w:t>
      </w:r>
      <w:r w:rsidRPr="00747383">
        <w:t>METODE</w:t>
      </w:r>
      <w:r>
        <w:t xml:space="preserve"> </w:t>
      </w:r>
      <w:r w:rsidRPr="005305B4">
        <w:rPr>
          <w:b w:val="0"/>
          <w:bCs w:val="0"/>
        </w:rPr>
        <w:sym w:font="Wingdings" w:char="F0DF"/>
      </w:r>
      <w:r>
        <w:rPr>
          <w:b w:val="0"/>
          <w:bCs w:val="0"/>
          <w:i/>
          <w:iCs/>
        </w:rPr>
        <w:t xml:space="preserve"> </w:t>
      </w:r>
      <w:r w:rsidRPr="005305B4">
        <w:rPr>
          <w:b w:val="0"/>
          <w:bCs w:val="0"/>
          <w:szCs w:val="22"/>
        </w:rPr>
        <w:t xml:space="preserve">Cambria, Bold, </w:t>
      </w:r>
      <w:r w:rsidRPr="005305B4">
        <w:rPr>
          <w:b w:val="0"/>
          <w:bCs w:val="0"/>
          <w:szCs w:val="22"/>
          <w:lang w:val="id-ID"/>
        </w:rPr>
        <w:t>1</w:t>
      </w:r>
      <w:r w:rsidRPr="005305B4">
        <w:rPr>
          <w:b w:val="0"/>
          <w:bCs w:val="0"/>
          <w:szCs w:val="22"/>
        </w:rPr>
        <w:t xml:space="preserve">1 </w:t>
      </w:r>
      <w:proofErr w:type="spellStart"/>
      <w:r w:rsidRPr="005305B4">
        <w:rPr>
          <w:b w:val="0"/>
          <w:bCs w:val="0"/>
          <w:szCs w:val="22"/>
        </w:rPr>
        <w:t>pt</w:t>
      </w:r>
      <w:proofErr w:type="spellEnd"/>
    </w:p>
    <w:p w:rsidR="00EB4C0B" w:rsidRPr="00747383" w:rsidRDefault="00EB4C0B" w:rsidP="00EB4C0B">
      <w:pPr>
        <w:pStyle w:val="NormalWeb"/>
        <w:spacing w:before="0" w:beforeAutospacing="0" w:after="120" w:afterAutospacing="0"/>
        <w:ind w:firstLine="720"/>
        <w:jc w:val="both"/>
        <w:rPr>
          <w:rFonts w:ascii="Cambria" w:hAnsi="Cambria"/>
        </w:rPr>
      </w:pP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Pada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metode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penerapan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uraikanlah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dengan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jelas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padat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metode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digunakan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untuk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mencapai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tujuan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telah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dicanangkan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dalam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Hasil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lastRenderedPageBreak/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itu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harus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dapat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diukur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penulis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diminta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menjelaskan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alat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ukur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dipakai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baik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secara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deskriptif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maupun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kualitatif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Jelaskan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cara</w:t>
      </w:r>
      <w:proofErr w:type="spellEnd"/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mengukur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tingkat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ketercapaian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keberhasilan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. </w:t>
      </w:r>
      <w:proofErr w:type="gramStart"/>
      <w:r w:rsidRPr="00747383">
        <w:rPr>
          <w:rFonts w:ascii="Cambria" w:hAnsi="Cambria"/>
          <w:color w:val="000000"/>
          <w:sz w:val="22"/>
          <w:szCs w:val="22"/>
        </w:rPr>
        <w:t xml:space="preserve">Tingkat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ketercapaian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dapat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dilihat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dari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sisi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perubahan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sikap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sosial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budaya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ekonomi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masyarakat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sasaran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</w:p>
    <w:p w:rsidR="00EB4C0B" w:rsidRPr="00747383" w:rsidRDefault="00EB4C0B" w:rsidP="00EB4C0B">
      <w:pPr>
        <w:pStyle w:val="Heading1"/>
      </w:pPr>
      <w:r w:rsidRPr="00747383">
        <w:rPr>
          <w:lang w:val="id-ID"/>
        </w:rPr>
        <w:t xml:space="preserve">3. </w:t>
      </w:r>
      <w:r w:rsidRPr="00747383">
        <w:t>HASIL DAN PEMBAHASAN</w:t>
      </w:r>
      <w:r>
        <w:t xml:space="preserve"> </w:t>
      </w:r>
      <w:r w:rsidRPr="005305B4">
        <w:rPr>
          <w:b w:val="0"/>
          <w:bCs w:val="0"/>
        </w:rPr>
        <w:sym w:font="Wingdings" w:char="F0DF"/>
      </w:r>
      <w:r>
        <w:rPr>
          <w:b w:val="0"/>
          <w:bCs w:val="0"/>
          <w:i/>
          <w:iCs/>
        </w:rPr>
        <w:t xml:space="preserve"> </w:t>
      </w:r>
      <w:r w:rsidRPr="005305B4">
        <w:rPr>
          <w:b w:val="0"/>
          <w:bCs w:val="0"/>
          <w:szCs w:val="22"/>
        </w:rPr>
        <w:t xml:space="preserve">Cambria, Bold, </w:t>
      </w:r>
      <w:r w:rsidRPr="005305B4">
        <w:rPr>
          <w:b w:val="0"/>
          <w:bCs w:val="0"/>
          <w:szCs w:val="22"/>
          <w:lang w:val="id-ID"/>
        </w:rPr>
        <w:t>1</w:t>
      </w:r>
      <w:r w:rsidRPr="005305B4">
        <w:rPr>
          <w:b w:val="0"/>
          <w:bCs w:val="0"/>
          <w:szCs w:val="22"/>
        </w:rPr>
        <w:t xml:space="preserve">1 </w:t>
      </w:r>
      <w:proofErr w:type="spellStart"/>
      <w:r w:rsidRPr="005305B4">
        <w:rPr>
          <w:b w:val="0"/>
          <w:bCs w:val="0"/>
          <w:szCs w:val="22"/>
        </w:rPr>
        <w:t>pt</w:t>
      </w:r>
      <w:proofErr w:type="spellEnd"/>
    </w:p>
    <w:p w:rsidR="00EB4C0B" w:rsidRPr="00747383" w:rsidRDefault="00EB4C0B" w:rsidP="00EB4C0B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</w:rPr>
      </w:pPr>
      <w:r w:rsidRPr="00747383">
        <w:rPr>
          <w:rFonts w:ascii="Cambria" w:hAnsi="Cambria"/>
          <w:color w:val="000000"/>
          <w:sz w:val="22"/>
          <w:szCs w:val="22"/>
          <w:lang w:val="id-ID"/>
        </w:rPr>
        <w:t xml:space="preserve">Pengabdian kepada masyarakat adalah usaha untuk menyebarluaskan ilmu pengetahuan, teknologi, dan seni kepada masyarakat.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tersebut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harus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mampu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memberikan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suatu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nilai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tambah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masyarakat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baik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dalam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ekonomi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kebijakan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perubahan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perilaku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(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sosial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).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Uraikan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bahwa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telah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mampu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memberi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perubahan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individu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/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masyarakat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maupun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institusi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baik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jangka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pendek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maupun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jangka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panjang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</w:p>
    <w:p w:rsidR="00EB4C0B" w:rsidRPr="00747383" w:rsidRDefault="00EB4C0B" w:rsidP="00EB4C0B">
      <w:pPr>
        <w:pStyle w:val="NormalWeb"/>
        <w:spacing w:before="0" w:beforeAutospacing="0" w:after="120" w:afterAutospacing="0"/>
        <w:ind w:firstLine="720"/>
        <w:jc w:val="both"/>
        <w:rPr>
          <w:rFonts w:ascii="Cambria" w:hAnsi="Cambria"/>
          <w:color w:val="000000"/>
          <w:sz w:val="22"/>
          <w:szCs w:val="22"/>
        </w:rPr>
      </w:pP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Pada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ini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uraikanlah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bagaimana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dilakukan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untuk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mencapai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tujuan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Jelaskan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indikator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tercapainya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tujuan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tolak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ukur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digunakan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untuk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menyatakan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keberhasilan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dari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pengabdian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telah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dilakukan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Ungkapkan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keunggulan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kelemahan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luaran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atau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fokus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utama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apabila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dilihat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kesesuaiannya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dengan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kondisi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masyarakat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di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lokasi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Jelaskan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juga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tingkat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kesulitan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pelaksanaan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maupun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produksi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barang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peluang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pengembangannya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kedepan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proofErr w:type="gramStart"/>
      <w:r w:rsidRPr="00747383">
        <w:rPr>
          <w:rFonts w:ascii="Cambria" w:hAnsi="Cambria"/>
          <w:color w:val="000000"/>
          <w:sz w:val="22"/>
          <w:szCs w:val="22"/>
        </w:rPr>
        <w:t>Artikel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dapat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diperkuat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dengan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dokumentasi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yang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relevan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terkait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jasa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atau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barang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sebagai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luaran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atau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fokus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utama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kegiatan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>.</w:t>
      </w:r>
      <w:proofErr w:type="gram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Dokumentasi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dapat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berupa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gambar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proses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penerapan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atau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pelaksanaan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gambar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prototype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produk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tabel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grafik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dan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747383">
        <w:rPr>
          <w:rFonts w:ascii="Cambria" w:hAnsi="Cambria"/>
          <w:color w:val="000000"/>
          <w:sz w:val="22"/>
          <w:szCs w:val="22"/>
        </w:rPr>
        <w:t>sebagainya</w:t>
      </w:r>
      <w:proofErr w:type="spellEnd"/>
      <w:r w:rsidRPr="00747383">
        <w:rPr>
          <w:rFonts w:ascii="Cambria" w:hAnsi="Cambria"/>
          <w:color w:val="000000"/>
          <w:sz w:val="22"/>
          <w:szCs w:val="22"/>
        </w:rPr>
        <w:t xml:space="preserve">. </w:t>
      </w:r>
    </w:p>
    <w:p w:rsidR="00EB4C0B" w:rsidRPr="00747383" w:rsidRDefault="00EB4C0B" w:rsidP="00EB4C0B">
      <w:pPr>
        <w:pStyle w:val="Heading3"/>
        <w:rPr>
          <w:rStyle w:val="CharacterStyle1"/>
          <w:rFonts w:ascii="Cambria" w:hAnsi="Cambria"/>
          <w:sz w:val="22"/>
          <w:szCs w:val="22"/>
        </w:rPr>
      </w:pP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Tabel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dan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Gambar</w:t>
      </w:r>
      <w:proofErr w:type="spellEnd"/>
      <w:r>
        <w:rPr>
          <w:rStyle w:val="CharacterStyle1"/>
          <w:rFonts w:ascii="Cambria" w:hAnsi="Cambria"/>
          <w:sz w:val="22"/>
          <w:szCs w:val="22"/>
        </w:rPr>
        <w:t xml:space="preserve"> </w:t>
      </w:r>
      <w:r w:rsidRPr="005305B4">
        <w:rPr>
          <w:rFonts w:ascii="Cambria" w:hAnsi="Cambria"/>
          <w:b w:val="0"/>
          <w:bCs w:val="0"/>
        </w:rPr>
        <w:sym w:font="Wingdings" w:char="F0DF"/>
      </w:r>
      <w:r>
        <w:rPr>
          <w:rFonts w:ascii="Cambria" w:hAnsi="Cambria"/>
          <w:b w:val="0"/>
          <w:bCs w:val="0"/>
          <w:i/>
          <w:iCs/>
        </w:rPr>
        <w:t xml:space="preserve"> </w:t>
      </w:r>
      <w:r w:rsidRPr="005305B4">
        <w:rPr>
          <w:rFonts w:ascii="Cambria" w:hAnsi="Cambria"/>
          <w:b w:val="0"/>
          <w:bCs w:val="0"/>
          <w:sz w:val="22"/>
          <w:szCs w:val="22"/>
        </w:rPr>
        <w:t xml:space="preserve">Cambria, Bold, </w:t>
      </w:r>
      <w:r w:rsidRPr="005305B4">
        <w:rPr>
          <w:rFonts w:ascii="Cambria" w:hAnsi="Cambria"/>
          <w:b w:val="0"/>
          <w:bCs w:val="0"/>
          <w:sz w:val="22"/>
          <w:szCs w:val="22"/>
          <w:lang w:val="id-ID"/>
        </w:rPr>
        <w:t>1</w:t>
      </w:r>
      <w:r w:rsidRPr="005305B4">
        <w:rPr>
          <w:b w:val="0"/>
          <w:bCs w:val="0"/>
          <w:sz w:val="22"/>
          <w:szCs w:val="22"/>
        </w:rPr>
        <w:t>1</w:t>
      </w:r>
      <w:r w:rsidRPr="005305B4">
        <w:rPr>
          <w:rFonts w:ascii="Cambria" w:hAnsi="Cambria"/>
          <w:b w:val="0"/>
          <w:bCs w:val="0"/>
          <w:sz w:val="22"/>
          <w:szCs w:val="22"/>
        </w:rPr>
        <w:t xml:space="preserve"> </w:t>
      </w:r>
      <w:proofErr w:type="spellStart"/>
      <w:r w:rsidRPr="005305B4">
        <w:rPr>
          <w:rFonts w:ascii="Cambria" w:hAnsi="Cambria"/>
          <w:b w:val="0"/>
          <w:bCs w:val="0"/>
          <w:sz w:val="22"/>
          <w:szCs w:val="22"/>
        </w:rPr>
        <w:t>pt</w:t>
      </w:r>
      <w:proofErr w:type="spellEnd"/>
    </w:p>
    <w:p w:rsidR="00EB4C0B" w:rsidRDefault="00EB4C0B" w:rsidP="00EB4C0B">
      <w:pPr>
        <w:pStyle w:val="Style1"/>
        <w:kinsoku w:val="0"/>
        <w:autoSpaceDE/>
        <w:autoSpaceDN/>
        <w:adjustRightInd/>
        <w:spacing w:before="120"/>
        <w:ind w:firstLine="720"/>
        <w:jc w:val="both"/>
        <w:rPr>
          <w:rStyle w:val="CharacterStyle1"/>
          <w:rFonts w:ascii="Cambria" w:hAnsi="Cambria"/>
          <w:sz w:val="22"/>
          <w:szCs w:val="22"/>
          <w:lang w:val="en-US"/>
        </w:rPr>
      </w:pPr>
      <w:bookmarkStart w:id="1" w:name="_Hlk20657750"/>
      <w:proofErr w:type="spellStart"/>
      <w:proofErr w:type="gram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Tabel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merupakan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bagian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dari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naskah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tidak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dipisah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dari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badan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naskah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.</w:t>
      </w:r>
      <w:proofErr w:type="gram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Letakkanlah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tabel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di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tempat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yang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sesuai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dengan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narasi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sehingga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mereka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melengkapi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narasi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.</w:t>
      </w:r>
      <w:proofErr w:type="gram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Tabel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r w:rsidRPr="00747383">
        <w:rPr>
          <w:rStyle w:val="CharacterStyle1"/>
          <w:rFonts w:ascii="Cambria" w:hAnsi="Cambria"/>
          <w:sz w:val="22"/>
          <w:szCs w:val="22"/>
        </w:rPr>
        <w:t>diberi nomor urut berdasarkan urutan kemunculannya pada naskah.</w:t>
      </w:r>
      <w:proofErr w:type="gramEnd"/>
      <w:r w:rsidRPr="00747383">
        <w:rPr>
          <w:rStyle w:val="CharacterStyle1"/>
          <w:rFonts w:ascii="Cambria" w:hAnsi="Cambria"/>
          <w:sz w:val="22"/>
          <w:szCs w:val="22"/>
        </w:rPr>
        <w:t xml:space="preserve"> Tabel dan </w:t>
      </w:r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</w:t>
      </w:r>
      <w:r w:rsidRPr="00747383">
        <w:rPr>
          <w:rStyle w:val="CharacterStyle1"/>
          <w:rFonts w:ascii="Cambria" w:hAnsi="Cambria"/>
          <w:sz w:val="22"/>
          <w:szCs w:val="22"/>
        </w:rPr>
        <w:t xml:space="preserve">ambar harus diberi judul. </w:t>
      </w:r>
      <w:bookmarkStart w:id="2" w:name="_Hlk28638149"/>
      <w:r w:rsidRPr="00747383">
        <w:rPr>
          <w:rStyle w:val="CharacterStyle1"/>
          <w:rFonts w:ascii="Cambria" w:hAnsi="Cambria"/>
          <w:sz w:val="22"/>
          <w:szCs w:val="22"/>
        </w:rPr>
        <w:t>Nomor-nomor tersebut diikuti dengan judul tabel dan gambarnya</w:t>
      </w:r>
      <w:r w:rsidRPr="00747383">
        <w:rPr>
          <w:rStyle w:val="CharacterStyle1"/>
          <w:rFonts w:ascii="Cambria" w:hAnsi="Cambria"/>
          <w:sz w:val="22"/>
          <w:szCs w:val="22"/>
          <w:lang w:val="en-US"/>
        </w:rPr>
        <w:t>.</w:t>
      </w:r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Style w:val="CharacterStyle1"/>
          <w:rFonts w:ascii="Cambria" w:hAnsi="Cambria"/>
          <w:sz w:val="22"/>
          <w:szCs w:val="22"/>
          <w:lang w:val="en-US"/>
        </w:rPr>
        <w:t>Setelah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maupun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sebelum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dan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tabel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diberikan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space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sebanyak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1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baris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Tampilan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tabel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dapat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dilihat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pada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Tabel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1.</w:t>
      </w:r>
      <w:bookmarkEnd w:id="2"/>
      <w:proofErr w:type="gramEnd"/>
    </w:p>
    <w:p w:rsidR="00EB4C0B" w:rsidRPr="00747383" w:rsidRDefault="00EB4C0B" w:rsidP="00EB4C0B">
      <w:pPr>
        <w:pStyle w:val="Style1"/>
        <w:kinsoku w:val="0"/>
        <w:autoSpaceDE/>
        <w:autoSpaceDN/>
        <w:adjustRightInd/>
        <w:spacing w:after="120"/>
        <w:ind w:firstLine="720"/>
        <w:jc w:val="both"/>
        <w:rPr>
          <w:rStyle w:val="CharacterStyle1"/>
          <w:rFonts w:ascii="Cambria" w:hAnsi="Cambria"/>
          <w:sz w:val="22"/>
          <w:szCs w:val="22"/>
          <w:lang w:val="en-US"/>
        </w:rPr>
      </w:pPr>
      <w:proofErr w:type="spellStart"/>
      <w:proofErr w:type="gram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yang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dicantumkan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pada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naskah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harus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dengan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kualitas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yang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baik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.</w:t>
      </w:r>
      <w:proofErr w:type="gram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tidak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berdiri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sendiri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harus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merupakan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bagian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yang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relevan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dari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naskah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.</w:t>
      </w:r>
      <w:proofErr w:type="gram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gram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Agar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diperhatikan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bahwa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bukan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merupakan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dokumentasi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yang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tidak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terkait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dengan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pembahasan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naskah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.</w:t>
      </w:r>
      <w:proofErr w:type="gram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Patikan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naskah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tidak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menampilkan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yang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menunjukkan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identitas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maupun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afiliasi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para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penulis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.</w:t>
      </w:r>
      <w:proofErr w:type="gramEnd"/>
    </w:p>
    <w:p w:rsidR="00EB4C0B" w:rsidRPr="00747383" w:rsidRDefault="00EB4C0B" w:rsidP="00EB4C0B">
      <w:pPr>
        <w:pStyle w:val="Style1"/>
        <w:kinsoku w:val="0"/>
        <w:autoSpaceDE/>
        <w:autoSpaceDN/>
        <w:adjustRightInd/>
        <w:jc w:val="both"/>
        <w:rPr>
          <w:rStyle w:val="CharacterStyle1"/>
          <w:rFonts w:ascii="Cambria" w:hAnsi="Cambria"/>
          <w:sz w:val="22"/>
          <w:szCs w:val="22"/>
          <w:lang w:val="en-US"/>
        </w:rPr>
      </w:pPr>
    </w:p>
    <w:p w:rsidR="00EB4C0B" w:rsidRPr="00747383" w:rsidRDefault="00EB4C0B" w:rsidP="00EB4C0B">
      <w:pPr>
        <w:pStyle w:val="Figure"/>
        <w:spacing w:before="0" w:after="0"/>
        <w:rPr>
          <w:rStyle w:val="CharacterStyle1"/>
          <w:rFonts w:ascii="Cambria" w:hAnsi="Cambria"/>
        </w:rPr>
      </w:pPr>
      <w:r w:rsidRPr="00747383">
        <w:rPr>
          <w:rFonts w:ascii="Cambria" w:hAnsi="Cambria"/>
        </w:rPr>
        <w:drawing>
          <wp:inline distT="0" distB="0" distL="0" distR="0" wp14:anchorId="13657205" wp14:editId="35D3D5E0">
            <wp:extent cx="1581150" cy="230505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C0B" w:rsidRDefault="00EB4C0B" w:rsidP="00EB4C0B">
      <w:pPr>
        <w:pStyle w:val="FigureName"/>
        <w:spacing w:before="0" w:after="0"/>
        <w:rPr>
          <w:rStyle w:val="CharacterStyle1"/>
          <w:rFonts w:ascii="Cambria" w:hAnsi="Cambria"/>
          <w:sz w:val="22"/>
          <w:szCs w:val="22"/>
        </w:rPr>
      </w:pPr>
      <w:proofErr w:type="spellStart"/>
      <w:proofErr w:type="gramStart"/>
      <w:r w:rsidRPr="006D3824">
        <w:rPr>
          <w:rStyle w:val="CharacterStyle1"/>
          <w:rFonts w:ascii="Cambria" w:hAnsi="Cambria"/>
          <w:sz w:val="22"/>
          <w:szCs w:val="22"/>
        </w:rPr>
        <w:t>Gambar</w:t>
      </w:r>
      <w:proofErr w:type="spellEnd"/>
      <w:r w:rsidRPr="006D3824">
        <w:rPr>
          <w:rStyle w:val="CharacterStyle1"/>
          <w:rFonts w:ascii="Cambria" w:hAnsi="Cambria"/>
          <w:sz w:val="22"/>
          <w:szCs w:val="22"/>
        </w:rPr>
        <w:t xml:space="preserve"> 1.</w:t>
      </w:r>
      <w:proofErr w:type="gramEnd"/>
      <w:r w:rsidRPr="006D3824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6D3824">
        <w:rPr>
          <w:rStyle w:val="CharacterStyle1"/>
          <w:rFonts w:ascii="Cambria" w:hAnsi="Cambria"/>
          <w:i/>
          <w:iCs/>
          <w:sz w:val="22"/>
          <w:szCs w:val="22"/>
        </w:rPr>
        <w:t>Ecovitrap</w:t>
      </w:r>
      <w:proofErr w:type="spellEnd"/>
      <w:r w:rsidRPr="006D3824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6D3824">
        <w:rPr>
          <w:rStyle w:val="CharacterStyle1"/>
          <w:rFonts w:ascii="Cambria" w:hAnsi="Cambria"/>
          <w:sz w:val="22"/>
          <w:szCs w:val="22"/>
        </w:rPr>
        <w:t>dalam</w:t>
      </w:r>
      <w:proofErr w:type="spellEnd"/>
      <w:r w:rsidRPr="006D3824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6D3824">
        <w:rPr>
          <w:rStyle w:val="CharacterStyle1"/>
          <w:rFonts w:ascii="Cambria" w:hAnsi="Cambria"/>
          <w:sz w:val="22"/>
          <w:szCs w:val="22"/>
        </w:rPr>
        <w:t>rumah</w:t>
      </w:r>
      <w:proofErr w:type="spellEnd"/>
    </w:p>
    <w:p w:rsidR="00EB4C0B" w:rsidRPr="006D3824" w:rsidRDefault="00EB4C0B" w:rsidP="00EB4C0B">
      <w:pPr>
        <w:pStyle w:val="FigureName"/>
        <w:spacing w:before="0" w:after="0"/>
        <w:rPr>
          <w:rStyle w:val="CharacterStyle1"/>
          <w:rFonts w:ascii="Cambria" w:hAnsi="Cambria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2856"/>
        <w:gridCol w:w="2979"/>
      </w:tblGrid>
      <w:tr w:rsidR="00EB4C0B" w:rsidRPr="00747383" w:rsidTr="0085097F">
        <w:trPr>
          <w:jc w:val="center"/>
        </w:trPr>
        <w:tc>
          <w:tcPr>
            <w:tcW w:w="2946" w:type="dxa"/>
          </w:tcPr>
          <w:p w:rsidR="00EB4C0B" w:rsidRPr="00747383" w:rsidRDefault="00EB4C0B" w:rsidP="0085097F">
            <w:pPr>
              <w:pStyle w:val="Figure"/>
              <w:rPr>
                <w:rFonts w:ascii="Cambria" w:hAnsi="Cambria"/>
              </w:rPr>
            </w:pPr>
            <w:bookmarkStart w:id="3" w:name="_Hlk20657974"/>
            <w:r>
              <w:lastRenderedPageBreak/>
              <w:drawing>
                <wp:inline distT="0" distB="0" distL="0" distR="0" wp14:anchorId="1AC0C4B9" wp14:editId="7047B895">
                  <wp:extent cx="1638300" cy="952500"/>
                  <wp:effectExtent l="19050" t="19050" r="19050" b="19050"/>
                  <wp:docPr id="1" name="Picture 1" descr="IMG-20171019-WA0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-20171019-WA0007"/>
                          <pic:cNvPicPr/>
                        </pic:nvPicPr>
                        <pic:blipFill>
                          <a:blip r:embed="rId11" cstate="email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4C0B" w:rsidRPr="00747383" w:rsidRDefault="00EB4C0B" w:rsidP="0085097F">
            <w:pPr>
              <w:pStyle w:val="Figure"/>
              <w:spacing w:before="0" w:after="0"/>
              <w:rPr>
                <w:rFonts w:ascii="Cambria" w:hAnsi="Cambria"/>
              </w:rPr>
            </w:pPr>
            <w:r w:rsidRPr="00747383">
              <w:rPr>
                <w:rFonts w:ascii="Cambria" w:hAnsi="Cambria"/>
              </w:rPr>
              <w:t>(a)</w:t>
            </w:r>
          </w:p>
        </w:tc>
        <w:tc>
          <w:tcPr>
            <w:tcW w:w="2737" w:type="dxa"/>
          </w:tcPr>
          <w:p w:rsidR="00EB4C0B" w:rsidRPr="00747383" w:rsidRDefault="00EB4C0B" w:rsidP="0085097F">
            <w:pPr>
              <w:pStyle w:val="Figure"/>
              <w:rPr>
                <w:rFonts w:ascii="Cambria" w:hAnsi="Cambria"/>
              </w:rPr>
            </w:pPr>
            <w:r>
              <w:drawing>
                <wp:inline distT="0" distB="0" distL="0" distR="0" wp14:anchorId="0A8121FF" wp14:editId="1701DC7A">
                  <wp:extent cx="1638300" cy="952500"/>
                  <wp:effectExtent l="19050" t="19050" r="19050" b="19050"/>
                  <wp:docPr id="3" name="Picture 3" descr="IMG-20171019-WA0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-20171019-WA0007"/>
                          <pic:cNvPicPr/>
                        </pic:nvPicPr>
                        <pic:blipFill>
                          <a:blip r:embed="rId11" cstate="email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4C0B" w:rsidRPr="00747383" w:rsidRDefault="00EB4C0B" w:rsidP="0085097F">
            <w:pPr>
              <w:pStyle w:val="Figure"/>
              <w:spacing w:before="0" w:after="0"/>
              <w:rPr>
                <w:rFonts w:ascii="Cambria" w:hAnsi="Cambria"/>
              </w:rPr>
            </w:pPr>
            <w:r w:rsidRPr="00747383">
              <w:rPr>
                <w:rFonts w:ascii="Cambria" w:hAnsi="Cambria"/>
              </w:rPr>
              <w:t>(b)</w:t>
            </w:r>
          </w:p>
        </w:tc>
        <w:tc>
          <w:tcPr>
            <w:tcW w:w="2979" w:type="dxa"/>
          </w:tcPr>
          <w:p w:rsidR="00EB4C0B" w:rsidRPr="00747383" w:rsidRDefault="00EB4C0B" w:rsidP="0085097F">
            <w:pPr>
              <w:pStyle w:val="Figure"/>
              <w:rPr>
                <w:rFonts w:ascii="Cambria" w:hAnsi="Cambria"/>
              </w:rPr>
            </w:pPr>
            <w:r>
              <w:drawing>
                <wp:inline distT="0" distB="0" distL="0" distR="0" wp14:anchorId="3D73E792" wp14:editId="2287AF2C">
                  <wp:extent cx="1638300" cy="952500"/>
                  <wp:effectExtent l="19050" t="19050" r="19050" b="19050"/>
                  <wp:docPr id="4" name="Picture 4" descr="IMG-20171019-WA0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-20171019-WA0007"/>
                          <pic:cNvPicPr/>
                        </pic:nvPicPr>
                        <pic:blipFill>
                          <a:blip r:embed="rId11" cstate="email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4C0B" w:rsidRPr="00747383" w:rsidRDefault="00EB4C0B" w:rsidP="0085097F">
            <w:pPr>
              <w:pStyle w:val="Figure"/>
              <w:spacing w:before="0" w:after="0"/>
              <w:rPr>
                <w:rFonts w:ascii="Cambria" w:hAnsi="Cambria"/>
              </w:rPr>
            </w:pPr>
            <w:r w:rsidRPr="00747383">
              <w:rPr>
                <w:rFonts w:ascii="Cambria" w:hAnsi="Cambria"/>
              </w:rPr>
              <w:t>(c)</w:t>
            </w:r>
          </w:p>
        </w:tc>
      </w:tr>
    </w:tbl>
    <w:bookmarkEnd w:id="3"/>
    <w:p w:rsidR="00EB4C0B" w:rsidRDefault="00EB4C0B" w:rsidP="00EB4C0B">
      <w:pPr>
        <w:pStyle w:val="FigureName"/>
        <w:spacing w:before="0" w:after="0"/>
        <w:rPr>
          <w:rStyle w:val="CharacterStyle1"/>
          <w:rFonts w:ascii="Cambria" w:hAnsi="Cambria"/>
          <w:sz w:val="22"/>
          <w:szCs w:val="22"/>
        </w:rPr>
      </w:pPr>
      <w:proofErr w:type="spellStart"/>
      <w:proofErr w:type="gramStart"/>
      <w:r w:rsidRPr="00747383">
        <w:rPr>
          <w:rStyle w:val="CharacterStyle1"/>
          <w:rFonts w:ascii="Cambria" w:hAnsi="Cambria"/>
          <w:sz w:val="22"/>
          <w:szCs w:val="22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2.</w:t>
      </w:r>
      <w:proofErr w:type="gramEnd"/>
      <w:r w:rsidRPr="00747383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i/>
          <w:iCs/>
          <w:sz w:val="22"/>
          <w:szCs w:val="22"/>
        </w:rPr>
        <w:t>Ecovitrap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(a)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dalam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rumah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(b)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dan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luar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rumah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(c)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khusus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nyamuk</w:t>
      </w:r>
      <w:proofErr w:type="spellEnd"/>
      <w:r w:rsidRPr="00747383">
        <w:rPr>
          <w:rStyle w:val="CharacterStyle1"/>
          <w:rFonts w:ascii="Cambria" w:hAnsi="Cambria"/>
          <w:sz w:val="22"/>
          <w:szCs w:val="22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</w:rPr>
        <w:t>dewasa</w:t>
      </w:r>
      <w:proofErr w:type="spellEnd"/>
    </w:p>
    <w:p w:rsidR="00EB4C0B" w:rsidRPr="00747383" w:rsidRDefault="00EB4C0B" w:rsidP="00EB4C0B">
      <w:pPr>
        <w:pStyle w:val="FigureName"/>
        <w:spacing w:before="0" w:after="0"/>
        <w:rPr>
          <w:rStyle w:val="CharacterStyle1"/>
          <w:rFonts w:ascii="Cambria" w:hAnsi="Cambria"/>
          <w:sz w:val="22"/>
          <w:szCs w:val="22"/>
        </w:rPr>
      </w:pPr>
    </w:p>
    <w:p w:rsidR="00EB4C0B" w:rsidRPr="00747383" w:rsidRDefault="00EB4C0B" w:rsidP="00EB4C0B">
      <w:pPr>
        <w:pStyle w:val="Figure"/>
        <w:rPr>
          <w:rFonts w:ascii="Cambria" w:hAnsi="Cambria"/>
        </w:rPr>
      </w:pPr>
      <w:r w:rsidRPr="00747383">
        <w:rPr>
          <w:rFonts w:ascii="Cambria" w:hAnsi="Cambria"/>
        </w:rPr>
        <w:drawing>
          <wp:inline distT="0" distB="0" distL="0" distR="0" wp14:anchorId="4A57EA60" wp14:editId="29C731FA">
            <wp:extent cx="3962400" cy="2371725"/>
            <wp:effectExtent l="0" t="0" r="0" b="0"/>
            <wp:docPr id="9" name="Picture 9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C0B" w:rsidRDefault="00EB4C0B" w:rsidP="00EB4C0B">
      <w:pPr>
        <w:pStyle w:val="FigureName"/>
        <w:spacing w:before="0" w:after="0"/>
        <w:rPr>
          <w:rFonts w:ascii="Cambria" w:hAnsi="Cambria"/>
          <w:noProof/>
          <w:sz w:val="22"/>
          <w:szCs w:val="22"/>
        </w:rPr>
      </w:pPr>
      <w:r w:rsidRPr="006D3824">
        <w:rPr>
          <w:rFonts w:ascii="Cambria" w:hAnsi="Cambria"/>
          <w:noProof/>
          <w:sz w:val="22"/>
          <w:szCs w:val="22"/>
        </w:rPr>
        <w:t xml:space="preserve">Gambar 3. Hasil test </w:t>
      </w:r>
      <w:proofErr w:type="spellStart"/>
      <w:r w:rsidRPr="006D3824">
        <w:rPr>
          <w:rFonts w:ascii="Cambria" w:hAnsi="Cambria"/>
          <w:sz w:val="22"/>
          <w:szCs w:val="22"/>
        </w:rPr>
        <w:t>kemampuan</w:t>
      </w:r>
      <w:proofErr w:type="spellEnd"/>
      <w:r w:rsidRPr="006D3824">
        <w:rPr>
          <w:rFonts w:ascii="Cambria" w:hAnsi="Cambria"/>
          <w:noProof/>
          <w:sz w:val="22"/>
          <w:szCs w:val="22"/>
        </w:rPr>
        <w:t xml:space="preserve"> dasar (%) peserta pelatihan petani ikan patin yang diuji pada awal dan akhir kegiatan pengabdian.</w:t>
      </w:r>
    </w:p>
    <w:p w:rsidR="00EB4C0B" w:rsidRDefault="00EB4C0B" w:rsidP="00EB4C0B">
      <w:pPr>
        <w:pStyle w:val="FigureName"/>
        <w:spacing w:before="0" w:after="0"/>
        <w:rPr>
          <w:rFonts w:ascii="Cambria" w:hAnsi="Cambria"/>
          <w:noProof/>
          <w:sz w:val="22"/>
          <w:szCs w:val="22"/>
        </w:rPr>
      </w:pPr>
    </w:p>
    <w:p w:rsidR="00EB4C0B" w:rsidRDefault="00EB4C0B" w:rsidP="00EB4C0B">
      <w:pPr>
        <w:pStyle w:val="FigureName"/>
        <w:spacing w:before="0" w:after="0"/>
        <w:ind w:firstLine="720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>Berikan jeda spasi 1 antara tulisan paragraf dengan tabel, maupun gambar. Baik sebelum maupun sesudah tabel/gambar.</w:t>
      </w:r>
    </w:p>
    <w:p w:rsidR="00EB4C0B" w:rsidRDefault="00EB4C0B" w:rsidP="00EB4C0B">
      <w:pPr>
        <w:pStyle w:val="FigureName"/>
        <w:spacing w:before="0" w:after="0"/>
        <w:jc w:val="both"/>
        <w:rPr>
          <w:rFonts w:ascii="Cambria" w:hAnsi="Cambria"/>
          <w:noProof/>
          <w:sz w:val="22"/>
          <w:szCs w:val="22"/>
        </w:rPr>
      </w:pPr>
    </w:p>
    <w:p w:rsidR="00EB4C0B" w:rsidRPr="00747383" w:rsidRDefault="00EB4C0B" w:rsidP="00EB4C0B">
      <w:pPr>
        <w:pStyle w:val="Style1"/>
        <w:kinsoku w:val="0"/>
        <w:jc w:val="center"/>
        <w:rPr>
          <w:rStyle w:val="CharacterStyle1"/>
          <w:rFonts w:ascii="Cambria" w:hAnsi="Cambria"/>
          <w:sz w:val="22"/>
          <w:szCs w:val="22"/>
          <w:lang w:val="en-US"/>
        </w:rPr>
      </w:pPr>
      <w:r w:rsidRPr="00747383">
        <w:rPr>
          <w:rStyle w:val="CharacterStyle1"/>
          <w:rFonts w:ascii="Cambria" w:hAnsi="Cambria"/>
          <w:sz w:val="22"/>
          <w:szCs w:val="22"/>
        </w:rPr>
        <w:t xml:space="preserve">Tabel 1. Judul </w:t>
      </w:r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</w:t>
      </w:r>
      <w:r w:rsidRPr="00747383">
        <w:rPr>
          <w:rStyle w:val="CharacterStyle1"/>
          <w:rFonts w:ascii="Cambria" w:hAnsi="Cambria"/>
          <w:sz w:val="22"/>
          <w:szCs w:val="22"/>
        </w:rPr>
        <w:t>abel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EB4C0B" w:rsidRPr="00747383" w:rsidTr="0085097F"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</w:tcPr>
          <w:p w:rsidR="00EB4C0B" w:rsidRPr="000D6BDD" w:rsidRDefault="00EB4C0B" w:rsidP="0085097F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b/>
                <w:sz w:val="22"/>
                <w:szCs w:val="22"/>
                <w:lang w:val="en-US"/>
              </w:rPr>
            </w:pPr>
            <w:bookmarkStart w:id="4" w:name="_Hlk20657818"/>
            <w:r w:rsidRPr="000D6BDD">
              <w:rPr>
                <w:rStyle w:val="CharacterStyle1"/>
                <w:rFonts w:ascii="Cambria" w:hAnsi="Cambria"/>
                <w:b/>
                <w:sz w:val="22"/>
                <w:szCs w:val="22"/>
                <w:lang w:val="en-US"/>
              </w:rPr>
              <w:t>Heading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:rsidR="00EB4C0B" w:rsidRPr="000D6BDD" w:rsidRDefault="00EB4C0B" w:rsidP="0085097F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b/>
                <w:sz w:val="22"/>
                <w:szCs w:val="22"/>
                <w:lang w:val="en-US"/>
              </w:rPr>
            </w:pPr>
            <w:r w:rsidRPr="000D6BDD">
              <w:rPr>
                <w:rStyle w:val="CharacterStyle1"/>
                <w:rFonts w:ascii="Cambria" w:hAnsi="Cambria"/>
                <w:b/>
                <w:sz w:val="22"/>
                <w:szCs w:val="22"/>
                <w:lang w:val="en-US"/>
              </w:rPr>
              <w:t>Heading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:rsidR="00EB4C0B" w:rsidRPr="000D6BDD" w:rsidRDefault="00EB4C0B" w:rsidP="0085097F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b/>
                <w:sz w:val="22"/>
                <w:szCs w:val="22"/>
                <w:lang w:val="en-US"/>
              </w:rPr>
            </w:pPr>
            <w:r w:rsidRPr="000D6BDD">
              <w:rPr>
                <w:rStyle w:val="CharacterStyle1"/>
                <w:rFonts w:ascii="Cambria" w:hAnsi="Cambria"/>
                <w:b/>
                <w:sz w:val="22"/>
                <w:szCs w:val="22"/>
                <w:lang w:val="en-US"/>
              </w:rPr>
              <w:t>Heading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:rsidR="00EB4C0B" w:rsidRPr="000D6BDD" w:rsidRDefault="00EB4C0B" w:rsidP="0085097F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b/>
                <w:sz w:val="22"/>
                <w:szCs w:val="22"/>
                <w:lang w:val="en-US"/>
              </w:rPr>
            </w:pPr>
            <w:r w:rsidRPr="000D6BDD">
              <w:rPr>
                <w:rStyle w:val="CharacterStyle1"/>
                <w:rFonts w:ascii="Cambria" w:hAnsi="Cambria"/>
                <w:b/>
                <w:sz w:val="22"/>
                <w:szCs w:val="22"/>
                <w:lang w:val="en-US"/>
              </w:rPr>
              <w:t>Heading</w:t>
            </w:r>
          </w:p>
        </w:tc>
      </w:tr>
      <w:tr w:rsidR="00EB4C0B" w:rsidRPr="00747383" w:rsidTr="0085097F">
        <w:tc>
          <w:tcPr>
            <w:tcW w:w="2321" w:type="dxa"/>
            <w:tcBorders>
              <w:top w:val="single" w:sz="4" w:space="0" w:color="auto"/>
            </w:tcBorders>
          </w:tcPr>
          <w:p w:rsidR="00EB4C0B" w:rsidRPr="00747383" w:rsidRDefault="00EB4C0B" w:rsidP="0085097F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  <w:lang w:val="en-US"/>
              </w:rPr>
            </w:pPr>
            <w:r w:rsidRPr="00747383">
              <w:rPr>
                <w:rStyle w:val="CharacterStyle1"/>
                <w:rFonts w:ascii="Cambria" w:hAnsi="Cambria"/>
                <w:sz w:val="22"/>
                <w:szCs w:val="22"/>
                <w:lang w:val="en-US"/>
              </w:rPr>
              <w:t>Data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EB4C0B" w:rsidRPr="0006729B" w:rsidRDefault="00EB4C0B" w:rsidP="0085097F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EB4C0B" w:rsidRPr="00747383" w:rsidRDefault="00EB4C0B" w:rsidP="0085097F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EB4C0B" w:rsidRPr="00747383" w:rsidRDefault="00EB4C0B" w:rsidP="0085097F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</w:rPr>
            </w:pPr>
          </w:p>
        </w:tc>
      </w:tr>
      <w:tr w:rsidR="00EB4C0B" w:rsidRPr="00747383" w:rsidTr="0085097F">
        <w:tc>
          <w:tcPr>
            <w:tcW w:w="2321" w:type="dxa"/>
          </w:tcPr>
          <w:p w:rsidR="00EB4C0B" w:rsidRPr="00747383" w:rsidRDefault="00EB4C0B" w:rsidP="0085097F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  <w:lang w:val="en-US"/>
              </w:rPr>
            </w:pPr>
            <w:r w:rsidRPr="00747383">
              <w:rPr>
                <w:rStyle w:val="CharacterStyle1"/>
                <w:rFonts w:ascii="Cambria" w:hAnsi="Cambria"/>
                <w:sz w:val="22"/>
                <w:szCs w:val="22"/>
                <w:lang w:val="en-US"/>
              </w:rPr>
              <w:t>Data</w:t>
            </w:r>
          </w:p>
        </w:tc>
        <w:tc>
          <w:tcPr>
            <w:tcW w:w="2322" w:type="dxa"/>
          </w:tcPr>
          <w:p w:rsidR="00EB4C0B" w:rsidRPr="0006729B" w:rsidRDefault="00EB4C0B" w:rsidP="0085097F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2322" w:type="dxa"/>
          </w:tcPr>
          <w:p w:rsidR="00EB4C0B" w:rsidRPr="00747383" w:rsidRDefault="00EB4C0B" w:rsidP="0085097F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</w:rPr>
            </w:pPr>
          </w:p>
        </w:tc>
        <w:tc>
          <w:tcPr>
            <w:tcW w:w="2322" w:type="dxa"/>
          </w:tcPr>
          <w:p w:rsidR="00EB4C0B" w:rsidRPr="00747383" w:rsidRDefault="00EB4C0B" w:rsidP="0085097F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</w:rPr>
            </w:pPr>
          </w:p>
        </w:tc>
      </w:tr>
      <w:tr w:rsidR="00EB4C0B" w:rsidRPr="00747383" w:rsidTr="0085097F">
        <w:tc>
          <w:tcPr>
            <w:tcW w:w="2321" w:type="dxa"/>
          </w:tcPr>
          <w:p w:rsidR="00EB4C0B" w:rsidRPr="00747383" w:rsidRDefault="00EB4C0B" w:rsidP="0085097F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  <w:lang w:val="en-US"/>
              </w:rPr>
            </w:pPr>
            <w:r w:rsidRPr="00747383">
              <w:rPr>
                <w:rStyle w:val="CharacterStyle1"/>
                <w:rFonts w:ascii="Cambria" w:hAnsi="Cambria"/>
                <w:sz w:val="22"/>
                <w:szCs w:val="22"/>
                <w:lang w:val="en-US"/>
              </w:rPr>
              <w:t>Data</w:t>
            </w:r>
          </w:p>
        </w:tc>
        <w:tc>
          <w:tcPr>
            <w:tcW w:w="2322" w:type="dxa"/>
          </w:tcPr>
          <w:p w:rsidR="00EB4C0B" w:rsidRPr="00747383" w:rsidRDefault="00EB4C0B" w:rsidP="0085097F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</w:rPr>
            </w:pPr>
          </w:p>
        </w:tc>
        <w:tc>
          <w:tcPr>
            <w:tcW w:w="2322" w:type="dxa"/>
          </w:tcPr>
          <w:p w:rsidR="00EB4C0B" w:rsidRPr="00747383" w:rsidRDefault="00EB4C0B" w:rsidP="0085097F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</w:rPr>
            </w:pPr>
          </w:p>
        </w:tc>
        <w:tc>
          <w:tcPr>
            <w:tcW w:w="2322" w:type="dxa"/>
          </w:tcPr>
          <w:p w:rsidR="00EB4C0B" w:rsidRPr="00747383" w:rsidRDefault="00EB4C0B" w:rsidP="0085097F">
            <w:pPr>
              <w:pStyle w:val="Style1"/>
              <w:kinsoku w:val="0"/>
              <w:jc w:val="center"/>
              <w:rPr>
                <w:rStyle w:val="CharacterStyle1"/>
                <w:rFonts w:ascii="Cambria" w:hAnsi="Cambria"/>
                <w:sz w:val="22"/>
                <w:szCs w:val="22"/>
              </w:rPr>
            </w:pPr>
          </w:p>
        </w:tc>
      </w:tr>
      <w:bookmarkEnd w:id="4"/>
    </w:tbl>
    <w:p w:rsidR="00EB4C0B" w:rsidRDefault="00EB4C0B" w:rsidP="00EB4C0B">
      <w:pPr>
        <w:pStyle w:val="FigureName"/>
        <w:spacing w:before="0" w:after="0"/>
        <w:rPr>
          <w:rFonts w:ascii="Cambria" w:hAnsi="Cambria"/>
          <w:noProof/>
          <w:sz w:val="22"/>
          <w:szCs w:val="22"/>
        </w:rPr>
      </w:pPr>
    </w:p>
    <w:p w:rsidR="00EB4C0B" w:rsidRPr="005A3D07" w:rsidRDefault="00EB4C0B" w:rsidP="00EB4C0B">
      <w:pPr>
        <w:pStyle w:val="Style1"/>
        <w:kinsoku w:val="0"/>
        <w:autoSpaceDE/>
        <w:autoSpaceDN/>
        <w:adjustRightInd/>
        <w:spacing w:before="120" w:after="120"/>
        <w:ind w:firstLine="720"/>
        <w:jc w:val="both"/>
        <w:rPr>
          <w:rFonts w:ascii="Cambria" w:hAnsi="Cambria"/>
          <w:sz w:val="22"/>
          <w:szCs w:val="22"/>
          <w:lang w:val="en-US"/>
        </w:rPr>
      </w:pPr>
      <w:proofErr w:type="gram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J</w:t>
      </w:r>
      <w:r w:rsidRPr="00747383">
        <w:rPr>
          <w:rStyle w:val="CharacterStyle1"/>
          <w:rFonts w:ascii="Cambria" w:hAnsi="Cambria"/>
          <w:sz w:val="22"/>
          <w:szCs w:val="22"/>
        </w:rPr>
        <w:t xml:space="preserve">urnal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versi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cetak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dicetak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r w:rsidRPr="00747383">
        <w:rPr>
          <w:rStyle w:val="CharacterStyle1"/>
          <w:rFonts w:ascii="Cambria" w:hAnsi="Cambria"/>
          <w:sz w:val="22"/>
          <w:szCs w:val="22"/>
        </w:rPr>
        <w:t xml:space="preserve">dengan warna hitam putih,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penulis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sebaiknya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menyesuaikan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g</w:t>
      </w:r>
      <w:r w:rsidRPr="00747383">
        <w:rPr>
          <w:rStyle w:val="CharacterStyle1"/>
          <w:rFonts w:ascii="Cambria" w:hAnsi="Cambria"/>
          <w:sz w:val="22"/>
          <w:szCs w:val="22"/>
        </w:rPr>
        <w:t xml:space="preserve">ambar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dengan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kondisi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tersebut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>.</w:t>
      </w:r>
      <w:proofErr w:type="gram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Contoh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peletakan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serta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penamaan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seperti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pada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1,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2,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dan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contoh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>me</w:t>
      </w:r>
      <w:r>
        <w:rPr>
          <w:rStyle w:val="CharacterStyle1"/>
          <w:rFonts w:ascii="Cambria" w:hAnsi="Cambria"/>
          <w:sz w:val="22"/>
          <w:szCs w:val="22"/>
          <w:lang w:val="en-US"/>
        </w:rPr>
        <w:t>nampilkan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diagram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pada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3</w:t>
      </w:r>
      <w:r w:rsidRPr="00747383">
        <w:rPr>
          <w:rStyle w:val="CharacterStyle1"/>
          <w:rFonts w:ascii="Cambria" w:hAnsi="Cambria"/>
          <w:sz w:val="22"/>
          <w:szCs w:val="22"/>
        </w:rPr>
        <w:t>.</w:t>
      </w:r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Setelah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maupun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sebelum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gambar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dan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tabel</w:t>
      </w:r>
      <w:proofErr w:type="spellEnd"/>
      <w:r w:rsidRPr="00747383">
        <w:rPr>
          <w:rStyle w:val="CharacterStyle1"/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diberikan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space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sebanyak</w:t>
      </w:r>
      <w:proofErr w:type="spellEnd"/>
      <w:r>
        <w:rPr>
          <w:rStyle w:val="CharacterStyle1"/>
          <w:rFonts w:ascii="Cambria" w:hAnsi="Cambria"/>
          <w:sz w:val="22"/>
          <w:szCs w:val="22"/>
          <w:lang w:val="en-US"/>
        </w:rPr>
        <w:t xml:space="preserve"> 1 </w:t>
      </w:r>
      <w:proofErr w:type="spellStart"/>
      <w:r>
        <w:rPr>
          <w:rStyle w:val="CharacterStyle1"/>
          <w:rFonts w:ascii="Cambria" w:hAnsi="Cambria"/>
          <w:sz w:val="22"/>
          <w:szCs w:val="22"/>
          <w:lang w:val="en-US"/>
        </w:rPr>
        <w:t>baris</w:t>
      </w:r>
      <w:proofErr w:type="spellEnd"/>
    </w:p>
    <w:bookmarkEnd w:id="1"/>
    <w:p w:rsidR="00EB4C0B" w:rsidRPr="00772130" w:rsidRDefault="00EB4C0B" w:rsidP="00EB4C0B">
      <w:pPr>
        <w:pStyle w:val="Heading1"/>
      </w:pPr>
      <w:r w:rsidRPr="00772130">
        <w:t>4. KESIMPULAN</w:t>
      </w:r>
      <w:r>
        <w:t xml:space="preserve"> </w:t>
      </w:r>
      <w:r w:rsidRPr="005305B4">
        <w:rPr>
          <w:b w:val="0"/>
          <w:bCs w:val="0"/>
        </w:rPr>
        <w:sym w:font="Wingdings" w:char="F0DF"/>
      </w:r>
      <w:r>
        <w:rPr>
          <w:b w:val="0"/>
          <w:bCs w:val="0"/>
          <w:i/>
          <w:iCs/>
        </w:rPr>
        <w:t xml:space="preserve"> </w:t>
      </w:r>
      <w:r w:rsidRPr="005305B4">
        <w:rPr>
          <w:b w:val="0"/>
          <w:bCs w:val="0"/>
          <w:szCs w:val="22"/>
        </w:rPr>
        <w:t xml:space="preserve">Cambria, Bold, </w:t>
      </w:r>
      <w:r w:rsidRPr="005305B4">
        <w:rPr>
          <w:b w:val="0"/>
          <w:bCs w:val="0"/>
          <w:szCs w:val="22"/>
          <w:lang w:val="id-ID"/>
        </w:rPr>
        <w:t>1</w:t>
      </w:r>
      <w:r w:rsidRPr="005305B4">
        <w:rPr>
          <w:b w:val="0"/>
          <w:bCs w:val="0"/>
          <w:szCs w:val="22"/>
        </w:rPr>
        <w:t xml:space="preserve">1 </w:t>
      </w:r>
      <w:proofErr w:type="spellStart"/>
      <w:r w:rsidRPr="005305B4">
        <w:rPr>
          <w:b w:val="0"/>
          <w:bCs w:val="0"/>
          <w:szCs w:val="22"/>
        </w:rPr>
        <w:t>pt</w:t>
      </w:r>
      <w:proofErr w:type="spellEnd"/>
    </w:p>
    <w:p w:rsidR="00EB4C0B" w:rsidRPr="005A3D07" w:rsidRDefault="00EB4C0B" w:rsidP="00EB4C0B">
      <w:pPr>
        <w:ind w:firstLine="709"/>
        <w:jc w:val="both"/>
        <w:rPr>
          <w:rFonts w:ascii="Cambria" w:hAnsi="Cambria"/>
          <w:sz w:val="22"/>
          <w:szCs w:val="22"/>
          <w:lang w:val="id-ID"/>
        </w:rPr>
      </w:pPr>
      <w:r w:rsidRPr="00747383">
        <w:rPr>
          <w:rFonts w:ascii="Cambria" w:hAnsi="Cambria"/>
          <w:sz w:val="22"/>
          <w:szCs w:val="22"/>
          <w:lang w:val="id-ID"/>
        </w:rPr>
        <w:t>Kesimpulan harus mengindikasi secara jelas hasil-hasil yang diperoleh, kelebihan dan kekurangannya, serta kemungkinan pengembangan selanjutnya.</w:t>
      </w:r>
      <w:r>
        <w:rPr>
          <w:rFonts w:ascii="Cambria" w:hAnsi="Cambria"/>
          <w:sz w:val="22"/>
          <w:szCs w:val="22"/>
        </w:rPr>
        <w:t xml:space="preserve"> </w:t>
      </w:r>
      <w:r w:rsidRPr="00747383">
        <w:rPr>
          <w:rFonts w:ascii="Cambria" w:hAnsi="Cambria"/>
          <w:sz w:val="22"/>
          <w:szCs w:val="22"/>
          <w:lang w:val="id-ID"/>
        </w:rPr>
        <w:t xml:space="preserve">Kesimpulan </w:t>
      </w:r>
      <w:proofErr w:type="spellStart"/>
      <w:r>
        <w:rPr>
          <w:rFonts w:ascii="Cambria" w:hAnsi="Cambria"/>
          <w:sz w:val="22"/>
          <w:szCs w:val="22"/>
        </w:rPr>
        <w:t>sebaiknya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747383">
        <w:rPr>
          <w:rFonts w:ascii="Cambria" w:hAnsi="Cambria"/>
          <w:sz w:val="22"/>
          <w:szCs w:val="22"/>
          <w:lang w:val="id-ID"/>
        </w:rPr>
        <w:t xml:space="preserve">dapat berupa paragraf, </w:t>
      </w:r>
      <w:proofErr w:type="spellStart"/>
      <w:r>
        <w:rPr>
          <w:rFonts w:ascii="Cambria" w:hAnsi="Cambria"/>
          <w:sz w:val="22"/>
          <w:szCs w:val="22"/>
        </w:rPr>
        <w:t>tidak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747383">
        <w:rPr>
          <w:rFonts w:ascii="Cambria" w:hAnsi="Cambria"/>
          <w:sz w:val="22"/>
          <w:szCs w:val="22"/>
          <w:lang w:val="id-ID"/>
        </w:rPr>
        <w:t>berbentuk point-point.</w:t>
      </w:r>
    </w:p>
    <w:p w:rsidR="00EB4C0B" w:rsidRPr="00772130" w:rsidRDefault="00EB4C0B" w:rsidP="00EB4C0B">
      <w:pPr>
        <w:pStyle w:val="Heading1"/>
      </w:pPr>
      <w:r w:rsidRPr="00772130">
        <w:lastRenderedPageBreak/>
        <w:t>UCAPAN TERIMA KASIH (</w:t>
      </w:r>
      <w:proofErr w:type="spellStart"/>
      <w:r w:rsidRPr="00772130">
        <w:t>Bila</w:t>
      </w:r>
      <w:proofErr w:type="spellEnd"/>
      <w:r w:rsidRPr="00772130">
        <w:t xml:space="preserve"> </w:t>
      </w:r>
      <w:proofErr w:type="spellStart"/>
      <w:r w:rsidRPr="00772130">
        <w:t>Perlu</w:t>
      </w:r>
      <w:proofErr w:type="spellEnd"/>
      <w:r w:rsidRPr="00772130">
        <w:t>)</w:t>
      </w:r>
      <w:r>
        <w:t xml:space="preserve"> </w:t>
      </w:r>
      <w:r w:rsidRPr="005305B4">
        <w:rPr>
          <w:b w:val="0"/>
          <w:bCs w:val="0"/>
          <w:sz w:val="26"/>
          <w:szCs w:val="24"/>
        </w:rPr>
        <w:sym w:font="Wingdings" w:char="F0DF"/>
      </w:r>
      <w:r w:rsidRPr="005305B4">
        <w:rPr>
          <w:b w:val="0"/>
          <w:bCs w:val="0"/>
          <w:i/>
          <w:iCs/>
          <w:sz w:val="26"/>
          <w:szCs w:val="24"/>
        </w:rPr>
        <w:t xml:space="preserve"> </w:t>
      </w:r>
      <w:r w:rsidRPr="005305B4">
        <w:rPr>
          <w:b w:val="0"/>
          <w:bCs w:val="0"/>
          <w:szCs w:val="22"/>
        </w:rPr>
        <w:t xml:space="preserve">Cambria, Bold, </w:t>
      </w:r>
      <w:r w:rsidRPr="005305B4">
        <w:rPr>
          <w:b w:val="0"/>
          <w:bCs w:val="0"/>
          <w:szCs w:val="22"/>
          <w:lang w:val="id-ID"/>
        </w:rPr>
        <w:t>1</w:t>
      </w:r>
      <w:r w:rsidRPr="005305B4">
        <w:rPr>
          <w:b w:val="0"/>
          <w:bCs w:val="0"/>
          <w:szCs w:val="22"/>
        </w:rPr>
        <w:t xml:space="preserve">1 </w:t>
      </w:r>
      <w:proofErr w:type="spellStart"/>
      <w:r w:rsidRPr="005305B4">
        <w:rPr>
          <w:b w:val="0"/>
          <w:bCs w:val="0"/>
          <w:szCs w:val="22"/>
        </w:rPr>
        <w:t>pt</w:t>
      </w:r>
      <w:proofErr w:type="spellEnd"/>
    </w:p>
    <w:p w:rsidR="00EB4C0B" w:rsidRPr="00747383" w:rsidRDefault="00EB4C0B" w:rsidP="00EB4C0B">
      <w:pPr>
        <w:ind w:firstLine="709"/>
        <w:jc w:val="both"/>
        <w:rPr>
          <w:rFonts w:ascii="Cambria" w:hAnsi="Cambria"/>
          <w:sz w:val="22"/>
          <w:szCs w:val="22"/>
          <w:lang w:eastAsia="id-ID"/>
        </w:rPr>
      </w:pPr>
      <w:proofErr w:type="spellStart"/>
      <w:proofErr w:type="gramStart"/>
      <w:r w:rsidRPr="00747383">
        <w:rPr>
          <w:rFonts w:ascii="Cambria" w:hAnsi="Cambria"/>
          <w:sz w:val="22"/>
          <w:szCs w:val="22"/>
          <w:lang w:eastAsia="id-ID"/>
        </w:rPr>
        <w:t>Penulis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mengucapkan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terima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kasih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kepada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xxx yang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telah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memberi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dukungan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</w:t>
      </w:r>
      <w:r w:rsidRPr="00747383">
        <w:rPr>
          <w:rFonts w:ascii="Cambria" w:hAnsi="Cambria"/>
          <w:b/>
          <w:sz w:val="22"/>
          <w:szCs w:val="22"/>
          <w:lang w:eastAsia="id-ID"/>
        </w:rPr>
        <w:t xml:space="preserve">financial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terhadap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pengabdian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 xml:space="preserve"> </w:t>
      </w:r>
      <w:proofErr w:type="spellStart"/>
      <w:r w:rsidRPr="00747383">
        <w:rPr>
          <w:rFonts w:ascii="Cambria" w:hAnsi="Cambria"/>
          <w:sz w:val="22"/>
          <w:szCs w:val="22"/>
          <w:lang w:eastAsia="id-ID"/>
        </w:rPr>
        <w:t>ini</w:t>
      </w:r>
      <w:proofErr w:type="spellEnd"/>
      <w:r w:rsidRPr="00747383">
        <w:rPr>
          <w:rFonts w:ascii="Cambria" w:hAnsi="Cambria"/>
          <w:sz w:val="22"/>
          <w:szCs w:val="22"/>
          <w:lang w:eastAsia="id-ID"/>
        </w:rPr>
        <w:t>.</w:t>
      </w:r>
      <w:proofErr w:type="gramEnd"/>
    </w:p>
    <w:p w:rsidR="00EB4C0B" w:rsidRPr="00772130" w:rsidRDefault="00EB4C0B" w:rsidP="00EB4C0B">
      <w:pPr>
        <w:pStyle w:val="Heading1"/>
      </w:pPr>
      <w:r w:rsidRPr="00772130">
        <w:t>DAFTAR PUSTAKA</w:t>
      </w:r>
      <w:r>
        <w:t xml:space="preserve"> </w:t>
      </w:r>
      <w:r w:rsidRPr="005305B4">
        <w:rPr>
          <w:b w:val="0"/>
          <w:bCs w:val="0"/>
        </w:rPr>
        <w:sym w:font="Wingdings" w:char="F0DF"/>
      </w:r>
      <w:r>
        <w:rPr>
          <w:b w:val="0"/>
          <w:bCs w:val="0"/>
          <w:i/>
          <w:iCs/>
        </w:rPr>
        <w:t xml:space="preserve"> </w:t>
      </w:r>
      <w:r w:rsidRPr="005305B4">
        <w:rPr>
          <w:b w:val="0"/>
          <w:bCs w:val="0"/>
          <w:szCs w:val="22"/>
        </w:rPr>
        <w:t xml:space="preserve">Cambria, Bold, </w:t>
      </w:r>
      <w:r w:rsidRPr="005305B4">
        <w:rPr>
          <w:b w:val="0"/>
          <w:bCs w:val="0"/>
          <w:szCs w:val="22"/>
          <w:lang w:val="id-ID"/>
        </w:rPr>
        <w:t>1</w:t>
      </w:r>
      <w:r w:rsidRPr="005305B4">
        <w:rPr>
          <w:b w:val="0"/>
          <w:bCs w:val="0"/>
          <w:szCs w:val="22"/>
        </w:rPr>
        <w:t xml:space="preserve">1 </w:t>
      </w:r>
      <w:proofErr w:type="spellStart"/>
      <w:r w:rsidRPr="005305B4">
        <w:rPr>
          <w:b w:val="0"/>
          <w:bCs w:val="0"/>
          <w:szCs w:val="22"/>
        </w:rPr>
        <w:t>pt</w:t>
      </w:r>
      <w:proofErr w:type="spellEnd"/>
    </w:p>
    <w:bookmarkEnd w:id="0"/>
    <w:p w:rsidR="00EB4C0B" w:rsidRPr="00D06310" w:rsidRDefault="00EB4C0B" w:rsidP="00EB4C0B">
      <w:pP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D06310">
        <w:rPr>
          <w:rFonts w:ascii="Cambria" w:hAnsi="Cambria"/>
          <w:sz w:val="22"/>
          <w:szCs w:val="22"/>
        </w:rPr>
        <w:t>Penulisan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daftar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pustaka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menggunakan</w:t>
      </w:r>
      <w:proofErr w:type="spellEnd"/>
      <w:r w:rsidRPr="00D06310">
        <w:rPr>
          <w:rFonts w:ascii="Cambria" w:hAnsi="Cambria"/>
          <w:sz w:val="22"/>
          <w:szCs w:val="22"/>
        </w:rPr>
        <w:t xml:space="preserve"> Format IEEE </w:t>
      </w:r>
      <w:proofErr w:type="spellStart"/>
      <w:r w:rsidRPr="00D06310">
        <w:rPr>
          <w:rFonts w:ascii="Cambria" w:hAnsi="Cambria"/>
          <w:sz w:val="22"/>
          <w:szCs w:val="22"/>
        </w:rPr>
        <w:t>dengan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urutan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sesuai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dengan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urutan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sitasi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pada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naskah</w:t>
      </w:r>
      <w:proofErr w:type="spellEnd"/>
      <w:r w:rsidRPr="00D06310">
        <w:rPr>
          <w:rFonts w:ascii="Cambria" w:hAnsi="Cambria"/>
          <w:sz w:val="22"/>
          <w:szCs w:val="22"/>
        </w:rPr>
        <w:t xml:space="preserve"> paper.</w:t>
      </w:r>
      <w:proofErr w:type="gram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D06310">
        <w:rPr>
          <w:rFonts w:ascii="Cambria" w:hAnsi="Cambria"/>
          <w:sz w:val="22"/>
          <w:szCs w:val="22"/>
        </w:rPr>
        <w:t>Sumber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pustaka</w:t>
      </w:r>
      <w:proofErr w:type="spellEnd"/>
      <w:r w:rsidRPr="00D06310">
        <w:rPr>
          <w:rFonts w:ascii="Cambria" w:hAnsi="Cambria"/>
          <w:sz w:val="22"/>
          <w:szCs w:val="22"/>
        </w:rPr>
        <w:t xml:space="preserve"> yang </w:t>
      </w:r>
      <w:proofErr w:type="spellStart"/>
      <w:r w:rsidRPr="00D06310">
        <w:rPr>
          <w:rFonts w:ascii="Cambria" w:hAnsi="Cambria"/>
          <w:sz w:val="22"/>
          <w:szCs w:val="22"/>
        </w:rPr>
        <w:t>ditulis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dalam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daftar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pustaka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sebelumnya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harus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pernah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diacu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dalam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naskah</w:t>
      </w:r>
      <w:proofErr w:type="spellEnd"/>
      <w:r w:rsidRPr="00D06310">
        <w:rPr>
          <w:rFonts w:ascii="Cambria" w:hAnsi="Cambria"/>
          <w:sz w:val="22"/>
          <w:szCs w:val="22"/>
        </w:rPr>
        <w:t xml:space="preserve">, </w:t>
      </w:r>
      <w:proofErr w:type="spellStart"/>
      <w:r w:rsidRPr="00D06310">
        <w:rPr>
          <w:rFonts w:ascii="Cambria" w:hAnsi="Cambria"/>
          <w:sz w:val="22"/>
          <w:szCs w:val="22"/>
        </w:rPr>
        <w:t>ditulis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berurutan</w:t>
      </w:r>
      <w:proofErr w:type="spellEnd"/>
      <w:r w:rsidRPr="00D06310">
        <w:rPr>
          <w:rFonts w:ascii="Cambria" w:hAnsi="Cambria"/>
          <w:sz w:val="22"/>
          <w:szCs w:val="22"/>
        </w:rPr>
        <w:t>.</w:t>
      </w:r>
      <w:proofErr w:type="gram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Disarankan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menggunakan</w:t>
      </w:r>
      <w:proofErr w:type="spellEnd"/>
      <w:r w:rsidRPr="00D06310">
        <w:rPr>
          <w:rFonts w:ascii="Cambria" w:hAnsi="Cambria"/>
          <w:sz w:val="22"/>
          <w:szCs w:val="22"/>
        </w:rPr>
        <w:t xml:space="preserve"> tools </w:t>
      </w:r>
      <w:proofErr w:type="spellStart"/>
      <w:r w:rsidRPr="00D06310">
        <w:rPr>
          <w:rFonts w:ascii="Cambria" w:hAnsi="Cambria"/>
          <w:sz w:val="22"/>
          <w:szCs w:val="22"/>
        </w:rPr>
        <w:t>seperti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Mendeley</w:t>
      </w:r>
      <w:proofErr w:type="spellEnd"/>
      <w:r w:rsidRPr="00D06310">
        <w:rPr>
          <w:rFonts w:ascii="Cambria" w:hAnsi="Cambria"/>
          <w:sz w:val="22"/>
          <w:szCs w:val="22"/>
        </w:rPr>
        <w:t xml:space="preserve">, </w:t>
      </w:r>
      <w:proofErr w:type="spellStart"/>
      <w:r w:rsidRPr="00D06310">
        <w:rPr>
          <w:rFonts w:ascii="Cambria" w:hAnsi="Cambria"/>
          <w:sz w:val="22"/>
          <w:szCs w:val="22"/>
        </w:rPr>
        <w:t>Zotero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maupun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r w:rsidRPr="00D06310">
        <w:rPr>
          <w:rFonts w:ascii="Cambria" w:hAnsi="Cambria"/>
          <w:i/>
          <w:iCs/>
          <w:sz w:val="22"/>
          <w:szCs w:val="22"/>
        </w:rPr>
        <w:t>reference management tools</w:t>
      </w:r>
      <w:r w:rsidRPr="00D06310">
        <w:rPr>
          <w:rFonts w:ascii="Cambria" w:hAnsi="Cambria"/>
          <w:sz w:val="22"/>
          <w:szCs w:val="22"/>
        </w:rPr>
        <w:t xml:space="preserve"> yang lain.</w:t>
      </w:r>
    </w:p>
    <w:p w:rsidR="00EB4C0B" w:rsidRPr="00D06310" w:rsidRDefault="00EB4C0B" w:rsidP="00EB4C0B">
      <w:pP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D06310">
        <w:rPr>
          <w:rFonts w:ascii="Cambria" w:hAnsi="Cambria"/>
          <w:sz w:val="22"/>
          <w:szCs w:val="22"/>
        </w:rPr>
        <w:t>Contoh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daftar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pustaka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Jurnal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adalah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nomor</w:t>
      </w:r>
      <w:proofErr w:type="spellEnd"/>
      <w:r w:rsidRPr="00D06310">
        <w:rPr>
          <w:rFonts w:ascii="Cambria" w:hAnsi="Cambria"/>
          <w:sz w:val="22"/>
          <w:szCs w:val="22"/>
        </w:rPr>
        <w:t xml:space="preserve"> 1, 2, </w:t>
      </w:r>
      <w:proofErr w:type="spellStart"/>
      <w:r w:rsidRPr="00D06310">
        <w:rPr>
          <w:rFonts w:ascii="Cambria" w:hAnsi="Cambria"/>
          <w:sz w:val="22"/>
          <w:szCs w:val="22"/>
        </w:rPr>
        <w:t>dan</w:t>
      </w:r>
      <w:proofErr w:type="spellEnd"/>
      <w:r w:rsidRPr="00D06310">
        <w:rPr>
          <w:rFonts w:ascii="Cambria" w:hAnsi="Cambria"/>
          <w:sz w:val="22"/>
          <w:szCs w:val="22"/>
        </w:rPr>
        <w:t xml:space="preserve"> 3.</w:t>
      </w:r>
      <w:proofErr w:type="gram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D06310">
        <w:rPr>
          <w:rFonts w:ascii="Cambria" w:hAnsi="Cambria"/>
          <w:sz w:val="22"/>
          <w:szCs w:val="22"/>
        </w:rPr>
        <w:t>Contoh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daftar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pustaka</w:t>
      </w:r>
      <w:proofErr w:type="spellEnd"/>
      <w:r w:rsidRPr="00D06310">
        <w:rPr>
          <w:rFonts w:ascii="Cambria" w:hAnsi="Cambria"/>
          <w:sz w:val="22"/>
          <w:szCs w:val="22"/>
        </w:rPr>
        <w:t xml:space="preserve"> Conference </w:t>
      </w:r>
      <w:proofErr w:type="spellStart"/>
      <w:r w:rsidRPr="00D06310">
        <w:rPr>
          <w:rFonts w:ascii="Cambria" w:hAnsi="Cambria"/>
          <w:sz w:val="22"/>
          <w:szCs w:val="22"/>
        </w:rPr>
        <w:t>adalah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nomor</w:t>
      </w:r>
      <w:proofErr w:type="spellEnd"/>
      <w:r w:rsidRPr="00D06310">
        <w:rPr>
          <w:rFonts w:ascii="Cambria" w:hAnsi="Cambria"/>
          <w:sz w:val="22"/>
          <w:szCs w:val="22"/>
        </w:rPr>
        <w:t xml:space="preserve"> 4, 5, </w:t>
      </w:r>
      <w:proofErr w:type="spellStart"/>
      <w:r w:rsidRPr="00D06310">
        <w:rPr>
          <w:rFonts w:ascii="Cambria" w:hAnsi="Cambria"/>
          <w:sz w:val="22"/>
          <w:szCs w:val="22"/>
        </w:rPr>
        <w:t>dan</w:t>
      </w:r>
      <w:proofErr w:type="spellEnd"/>
      <w:r w:rsidRPr="00D06310">
        <w:rPr>
          <w:rFonts w:ascii="Cambria" w:hAnsi="Cambria"/>
          <w:sz w:val="22"/>
          <w:szCs w:val="22"/>
        </w:rPr>
        <w:t xml:space="preserve"> 6.</w:t>
      </w:r>
      <w:proofErr w:type="gram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D06310">
        <w:rPr>
          <w:rFonts w:ascii="Cambria" w:hAnsi="Cambria"/>
          <w:sz w:val="22"/>
          <w:szCs w:val="22"/>
        </w:rPr>
        <w:t>Contoh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daftar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pustaka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buku</w:t>
      </w:r>
      <w:proofErr w:type="spellEnd"/>
      <w:r w:rsidRPr="00D06310">
        <w:rPr>
          <w:rFonts w:ascii="Cambria" w:hAnsi="Cambria"/>
          <w:sz w:val="22"/>
          <w:szCs w:val="22"/>
        </w:rPr>
        <w:t xml:space="preserve"> di </w:t>
      </w:r>
      <w:proofErr w:type="spellStart"/>
      <w:r w:rsidRPr="00D06310">
        <w:rPr>
          <w:rFonts w:ascii="Cambria" w:hAnsi="Cambria"/>
          <w:sz w:val="22"/>
          <w:szCs w:val="22"/>
        </w:rPr>
        <w:t>nomor</w:t>
      </w:r>
      <w:proofErr w:type="spellEnd"/>
      <w:r w:rsidRPr="00D06310">
        <w:rPr>
          <w:rFonts w:ascii="Cambria" w:hAnsi="Cambria"/>
          <w:sz w:val="22"/>
          <w:szCs w:val="22"/>
        </w:rPr>
        <w:t xml:space="preserve"> 7.</w:t>
      </w:r>
      <w:proofErr w:type="gram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D06310">
        <w:rPr>
          <w:rFonts w:ascii="Cambria" w:hAnsi="Cambria"/>
          <w:sz w:val="22"/>
          <w:szCs w:val="22"/>
        </w:rPr>
        <w:t>Contoh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daftar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pustaka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dari</w:t>
      </w:r>
      <w:proofErr w:type="spellEnd"/>
      <w:r w:rsidRPr="00D06310">
        <w:rPr>
          <w:rFonts w:ascii="Cambria" w:hAnsi="Cambria"/>
          <w:sz w:val="22"/>
          <w:szCs w:val="22"/>
        </w:rPr>
        <w:t xml:space="preserve"> web di </w:t>
      </w:r>
      <w:proofErr w:type="spellStart"/>
      <w:r w:rsidRPr="00D06310">
        <w:rPr>
          <w:rFonts w:ascii="Cambria" w:hAnsi="Cambria"/>
          <w:sz w:val="22"/>
          <w:szCs w:val="22"/>
        </w:rPr>
        <w:t>nomor</w:t>
      </w:r>
      <w:proofErr w:type="spellEnd"/>
      <w:r w:rsidRPr="00D06310">
        <w:rPr>
          <w:rFonts w:ascii="Cambria" w:hAnsi="Cambria"/>
          <w:sz w:val="22"/>
          <w:szCs w:val="22"/>
        </w:rPr>
        <w:t xml:space="preserve"> 8.</w:t>
      </w:r>
      <w:proofErr w:type="gram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D06310">
        <w:rPr>
          <w:rFonts w:ascii="Cambria" w:hAnsi="Cambria"/>
          <w:sz w:val="22"/>
          <w:szCs w:val="22"/>
        </w:rPr>
        <w:t>Contoh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daftar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pustaka</w:t>
      </w:r>
      <w:proofErr w:type="spell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skripsi</w:t>
      </w:r>
      <w:proofErr w:type="spellEnd"/>
      <w:r w:rsidRPr="00D06310">
        <w:rPr>
          <w:rFonts w:ascii="Cambria" w:hAnsi="Cambria"/>
          <w:sz w:val="22"/>
          <w:szCs w:val="22"/>
        </w:rPr>
        <w:t>/</w:t>
      </w:r>
      <w:proofErr w:type="spellStart"/>
      <w:r w:rsidRPr="00D06310">
        <w:rPr>
          <w:rFonts w:ascii="Cambria" w:hAnsi="Cambria"/>
          <w:sz w:val="22"/>
          <w:szCs w:val="22"/>
        </w:rPr>
        <w:t>disertasi</w:t>
      </w:r>
      <w:proofErr w:type="spellEnd"/>
      <w:r w:rsidRPr="00D06310">
        <w:rPr>
          <w:rFonts w:ascii="Cambria" w:hAnsi="Cambria"/>
          <w:sz w:val="22"/>
          <w:szCs w:val="22"/>
        </w:rPr>
        <w:t xml:space="preserve"> di </w:t>
      </w:r>
      <w:proofErr w:type="spellStart"/>
      <w:r w:rsidRPr="00D06310">
        <w:rPr>
          <w:rFonts w:ascii="Cambria" w:hAnsi="Cambria"/>
          <w:sz w:val="22"/>
          <w:szCs w:val="22"/>
        </w:rPr>
        <w:t>nomor</w:t>
      </w:r>
      <w:proofErr w:type="spellEnd"/>
      <w:r w:rsidRPr="00D06310">
        <w:rPr>
          <w:rFonts w:ascii="Cambria" w:hAnsi="Cambria"/>
          <w:sz w:val="22"/>
          <w:szCs w:val="22"/>
        </w:rPr>
        <w:t xml:space="preserve"> 9.</w:t>
      </w:r>
      <w:proofErr w:type="gramEnd"/>
      <w:r w:rsidRPr="00D06310">
        <w:rPr>
          <w:rFonts w:ascii="Cambria" w:hAnsi="Cambria"/>
          <w:sz w:val="22"/>
          <w:szCs w:val="22"/>
        </w:rPr>
        <w:t xml:space="preserve"> </w:t>
      </w:r>
      <w:proofErr w:type="spellStart"/>
      <w:r w:rsidRPr="00D06310">
        <w:rPr>
          <w:rFonts w:ascii="Cambria" w:hAnsi="Cambria"/>
          <w:sz w:val="22"/>
          <w:szCs w:val="22"/>
        </w:rPr>
        <w:t>Silakan</w:t>
      </w:r>
      <w:proofErr w:type="spellEnd"/>
    </w:p>
    <w:p w:rsidR="00EB4C0B" w:rsidRPr="003E2419" w:rsidRDefault="00EB4C0B" w:rsidP="00EB4C0B">
      <w:pPr>
        <w:widowControl w:val="0"/>
        <w:autoSpaceDE w:val="0"/>
        <w:autoSpaceDN w:val="0"/>
        <w:adjustRightInd w:val="0"/>
        <w:spacing w:after="60"/>
        <w:ind w:left="640" w:hanging="640"/>
        <w:jc w:val="both"/>
        <w:rPr>
          <w:rFonts w:ascii="Cambria" w:hAnsi="Cambria"/>
          <w:noProof/>
          <w:sz w:val="22"/>
          <w:szCs w:val="22"/>
        </w:rPr>
      </w:pPr>
      <w:r w:rsidRPr="00E83687">
        <w:rPr>
          <w:rFonts w:ascii="Cambria" w:hAnsi="Cambria"/>
        </w:rPr>
        <w:fldChar w:fldCharType="begin" w:fldLock="1"/>
      </w:r>
      <w:r w:rsidRPr="00E83687">
        <w:rPr>
          <w:rFonts w:ascii="Cambria" w:hAnsi="Cambria"/>
        </w:rPr>
        <w:instrText xml:space="preserve">ADDIN Mendeley Bibliography CSL_BIBLIOGRAPHY </w:instrText>
      </w:r>
      <w:r w:rsidRPr="00E83687">
        <w:rPr>
          <w:rFonts w:ascii="Cambria" w:hAnsi="Cambria"/>
        </w:rPr>
        <w:fldChar w:fldCharType="separate"/>
      </w:r>
      <w:r w:rsidRPr="003E2419">
        <w:rPr>
          <w:rFonts w:ascii="Cambria" w:hAnsi="Cambria"/>
          <w:noProof/>
          <w:sz w:val="22"/>
          <w:szCs w:val="22"/>
        </w:rPr>
        <w:t>[1]</w:t>
      </w:r>
      <w:r w:rsidRPr="003E2419">
        <w:rPr>
          <w:rFonts w:ascii="Cambria" w:hAnsi="Cambria"/>
          <w:noProof/>
          <w:sz w:val="22"/>
          <w:szCs w:val="22"/>
        </w:rPr>
        <w:tab/>
        <w:t xml:space="preserve">J. Ahmad, A. ul Hasan, T. Naqvi, and T. Mubeen, “A Review on Software Testing and Its Methodology,” </w:t>
      </w:r>
      <w:r w:rsidRPr="003E2419">
        <w:rPr>
          <w:rFonts w:ascii="Cambria" w:hAnsi="Cambria"/>
          <w:i/>
          <w:iCs/>
          <w:noProof/>
          <w:sz w:val="22"/>
          <w:szCs w:val="22"/>
        </w:rPr>
        <w:t>Manag. J. Softw. Eng.</w:t>
      </w:r>
      <w:r w:rsidRPr="003E2419">
        <w:rPr>
          <w:rFonts w:ascii="Cambria" w:hAnsi="Cambria"/>
          <w:noProof/>
          <w:sz w:val="22"/>
          <w:szCs w:val="22"/>
        </w:rPr>
        <w:t>, vol. 13, no. 1, pp. 32–38, 2019, doi: 10.26634/jse.13.3.15515.</w:t>
      </w:r>
    </w:p>
    <w:p w:rsidR="00EB4C0B" w:rsidRPr="003E2419" w:rsidRDefault="00EB4C0B" w:rsidP="00EB4C0B">
      <w:pPr>
        <w:widowControl w:val="0"/>
        <w:autoSpaceDE w:val="0"/>
        <w:autoSpaceDN w:val="0"/>
        <w:adjustRightInd w:val="0"/>
        <w:spacing w:after="60"/>
        <w:ind w:left="640" w:hanging="640"/>
        <w:jc w:val="both"/>
        <w:rPr>
          <w:rFonts w:ascii="Cambria" w:hAnsi="Cambria"/>
          <w:noProof/>
          <w:sz w:val="22"/>
          <w:szCs w:val="22"/>
        </w:rPr>
      </w:pPr>
      <w:r w:rsidRPr="003E2419">
        <w:rPr>
          <w:rFonts w:ascii="Cambria" w:hAnsi="Cambria"/>
          <w:noProof/>
          <w:sz w:val="22"/>
          <w:szCs w:val="22"/>
        </w:rPr>
        <w:t>[2]</w:t>
      </w:r>
      <w:r w:rsidRPr="003E2419">
        <w:rPr>
          <w:rFonts w:ascii="Cambria" w:hAnsi="Cambria"/>
          <w:noProof/>
          <w:sz w:val="22"/>
          <w:szCs w:val="22"/>
        </w:rPr>
        <w:tab/>
        <w:t xml:space="preserve">E. A. Shams and A. Rizaner, “A novel support vector machine based intrusion detection system for mobile ad hoc networks,” </w:t>
      </w:r>
      <w:r w:rsidRPr="003E2419">
        <w:rPr>
          <w:rFonts w:ascii="Cambria" w:hAnsi="Cambria"/>
          <w:i/>
          <w:iCs/>
          <w:noProof/>
          <w:sz w:val="22"/>
          <w:szCs w:val="22"/>
        </w:rPr>
        <w:t>Wirel. Networks</w:t>
      </w:r>
      <w:r w:rsidRPr="003E2419">
        <w:rPr>
          <w:rFonts w:ascii="Cambria" w:hAnsi="Cambria"/>
          <w:noProof/>
          <w:sz w:val="22"/>
          <w:szCs w:val="22"/>
        </w:rPr>
        <w:t>, vol. 24, no. 5, pp. 1821–1829, 2018, doi: 10.1007/s11276-016-1439-0.</w:t>
      </w:r>
    </w:p>
    <w:p w:rsidR="00EB4C0B" w:rsidRPr="003E2419" w:rsidRDefault="00EB4C0B" w:rsidP="00EB4C0B">
      <w:pPr>
        <w:widowControl w:val="0"/>
        <w:autoSpaceDE w:val="0"/>
        <w:autoSpaceDN w:val="0"/>
        <w:adjustRightInd w:val="0"/>
        <w:spacing w:after="60"/>
        <w:ind w:left="640" w:hanging="640"/>
        <w:jc w:val="both"/>
        <w:rPr>
          <w:rFonts w:ascii="Cambria" w:hAnsi="Cambria"/>
          <w:noProof/>
          <w:sz w:val="22"/>
          <w:szCs w:val="22"/>
        </w:rPr>
      </w:pPr>
      <w:r w:rsidRPr="003E2419">
        <w:rPr>
          <w:rFonts w:ascii="Cambria" w:hAnsi="Cambria"/>
          <w:noProof/>
          <w:sz w:val="22"/>
          <w:szCs w:val="22"/>
        </w:rPr>
        <w:t>[3]</w:t>
      </w:r>
      <w:r w:rsidRPr="003E2419">
        <w:rPr>
          <w:rFonts w:ascii="Cambria" w:hAnsi="Cambria"/>
          <w:noProof/>
          <w:sz w:val="22"/>
          <w:szCs w:val="22"/>
        </w:rPr>
        <w:tab/>
        <w:t xml:space="preserve">S. Aljawarneh, M. Aldwairi, and M. B. Yassein, “Anomaly-based intrusion detection system through feature selection analysis and building hybrid efficient model,” </w:t>
      </w:r>
      <w:r w:rsidRPr="003E2419">
        <w:rPr>
          <w:rFonts w:ascii="Cambria" w:hAnsi="Cambria"/>
          <w:i/>
          <w:iCs/>
          <w:noProof/>
          <w:sz w:val="22"/>
          <w:szCs w:val="22"/>
        </w:rPr>
        <w:t>J. Comput. Sci.</w:t>
      </w:r>
      <w:r w:rsidRPr="003E2419">
        <w:rPr>
          <w:rFonts w:ascii="Cambria" w:hAnsi="Cambria"/>
          <w:noProof/>
          <w:sz w:val="22"/>
          <w:szCs w:val="22"/>
        </w:rPr>
        <w:t>, vol. 25, no. 1, pp. 152–160, 2018, doi: 10.1016/j.jocs.2017.03.006.</w:t>
      </w:r>
    </w:p>
    <w:p w:rsidR="00EB4C0B" w:rsidRPr="003E2419" w:rsidRDefault="00EB4C0B" w:rsidP="00EB4C0B">
      <w:pPr>
        <w:widowControl w:val="0"/>
        <w:autoSpaceDE w:val="0"/>
        <w:autoSpaceDN w:val="0"/>
        <w:adjustRightInd w:val="0"/>
        <w:spacing w:after="60"/>
        <w:ind w:left="640" w:hanging="640"/>
        <w:jc w:val="both"/>
        <w:rPr>
          <w:rFonts w:ascii="Cambria" w:hAnsi="Cambria"/>
          <w:noProof/>
          <w:sz w:val="22"/>
          <w:szCs w:val="22"/>
        </w:rPr>
      </w:pPr>
      <w:r w:rsidRPr="003E2419">
        <w:rPr>
          <w:rFonts w:ascii="Cambria" w:hAnsi="Cambria"/>
          <w:noProof/>
          <w:sz w:val="22"/>
          <w:szCs w:val="22"/>
        </w:rPr>
        <w:t>[4]</w:t>
      </w:r>
      <w:r w:rsidRPr="003E2419">
        <w:rPr>
          <w:rFonts w:ascii="Cambria" w:hAnsi="Cambria"/>
          <w:noProof/>
          <w:sz w:val="22"/>
          <w:szCs w:val="22"/>
        </w:rPr>
        <w:tab/>
        <w:t xml:space="preserve">Y. I. Kurniawan, A. Rahmawati, N. Chasanah, and A. Hanifa, “Application for determining the modality preference of student learning,” in </w:t>
      </w:r>
      <w:r w:rsidRPr="003E2419">
        <w:rPr>
          <w:rFonts w:ascii="Cambria" w:hAnsi="Cambria"/>
          <w:i/>
          <w:iCs/>
          <w:noProof/>
          <w:sz w:val="22"/>
          <w:szCs w:val="22"/>
        </w:rPr>
        <w:t>Journal of Physics: Conference Series</w:t>
      </w:r>
      <w:r w:rsidRPr="003E2419">
        <w:rPr>
          <w:rFonts w:ascii="Cambria" w:hAnsi="Cambria"/>
          <w:noProof/>
          <w:sz w:val="22"/>
          <w:szCs w:val="22"/>
        </w:rPr>
        <w:t>, 2019, vol. 1367, no. 1, pp. 1–11, doi: 10.1088/1742-6596/1367/1/012011.</w:t>
      </w:r>
    </w:p>
    <w:p w:rsidR="00EB4C0B" w:rsidRPr="003E2419" w:rsidRDefault="00EB4C0B" w:rsidP="00EB4C0B">
      <w:pPr>
        <w:widowControl w:val="0"/>
        <w:autoSpaceDE w:val="0"/>
        <w:autoSpaceDN w:val="0"/>
        <w:adjustRightInd w:val="0"/>
        <w:spacing w:after="60"/>
        <w:ind w:left="640" w:hanging="640"/>
        <w:jc w:val="both"/>
        <w:rPr>
          <w:rFonts w:ascii="Cambria" w:hAnsi="Cambria"/>
          <w:noProof/>
          <w:sz w:val="22"/>
          <w:szCs w:val="22"/>
        </w:rPr>
      </w:pPr>
      <w:r w:rsidRPr="003E2419">
        <w:rPr>
          <w:rFonts w:ascii="Cambria" w:hAnsi="Cambria"/>
          <w:noProof/>
          <w:sz w:val="22"/>
          <w:szCs w:val="22"/>
        </w:rPr>
        <w:t>[5]</w:t>
      </w:r>
      <w:r w:rsidRPr="003E2419">
        <w:rPr>
          <w:rFonts w:ascii="Cambria" w:hAnsi="Cambria"/>
          <w:noProof/>
          <w:sz w:val="22"/>
          <w:szCs w:val="22"/>
        </w:rPr>
        <w:tab/>
        <w:t xml:space="preserve">Y. Guo, S. Han, Y. Li, C. Zhang, and Y. Bai, “K-Nearest Neighbor combined with guided filter for hyperspectral image classification,” in </w:t>
      </w:r>
      <w:r w:rsidRPr="003E2419">
        <w:rPr>
          <w:rFonts w:ascii="Cambria" w:hAnsi="Cambria"/>
          <w:i/>
          <w:iCs/>
          <w:noProof/>
          <w:sz w:val="22"/>
          <w:szCs w:val="22"/>
        </w:rPr>
        <w:t>International COnference On Identification, Information and Knowledge in the Internet of Things</w:t>
      </w:r>
      <w:r w:rsidRPr="003E2419">
        <w:rPr>
          <w:rFonts w:ascii="Cambria" w:hAnsi="Cambria"/>
          <w:noProof/>
          <w:sz w:val="22"/>
          <w:szCs w:val="22"/>
        </w:rPr>
        <w:t>, 2018, pp. 159–165.</w:t>
      </w:r>
    </w:p>
    <w:p w:rsidR="00EB4C0B" w:rsidRPr="003E2419" w:rsidRDefault="00EB4C0B" w:rsidP="00EB4C0B">
      <w:pPr>
        <w:widowControl w:val="0"/>
        <w:autoSpaceDE w:val="0"/>
        <w:autoSpaceDN w:val="0"/>
        <w:adjustRightInd w:val="0"/>
        <w:spacing w:after="60"/>
        <w:ind w:left="640" w:hanging="640"/>
        <w:jc w:val="both"/>
        <w:rPr>
          <w:rFonts w:ascii="Cambria" w:hAnsi="Cambria"/>
          <w:noProof/>
          <w:sz w:val="22"/>
          <w:szCs w:val="22"/>
        </w:rPr>
      </w:pPr>
      <w:r w:rsidRPr="003E2419">
        <w:rPr>
          <w:rFonts w:ascii="Cambria" w:hAnsi="Cambria"/>
          <w:noProof/>
          <w:sz w:val="22"/>
          <w:szCs w:val="22"/>
        </w:rPr>
        <w:t>[6]</w:t>
      </w:r>
      <w:r w:rsidRPr="003E2419">
        <w:rPr>
          <w:rFonts w:ascii="Cambria" w:hAnsi="Cambria"/>
          <w:noProof/>
          <w:sz w:val="22"/>
          <w:szCs w:val="22"/>
        </w:rPr>
        <w:tab/>
        <w:t xml:space="preserve">Y. I. Kurniawan, E. Soviana, and I. Yuliana, “Merging Pearson Correlation and TAN-ELR algorithm in recommender system,” in </w:t>
      </w:r>
      <w:r w:rsidRPr="003E2419">
        <w:rPr>
          <w:rFonts w:ascii="Cambria" w:hAnsi="Cambria"/>
          <w:i/>
          <w:iCs/>
          <w:noProof/>
          <w:sz w:val="22"/>
          <w:szCs w:val="22"/>
        </w:rPr>
        <w:t>AIP Conference Proceedings</w:t>
      </w:r>
      <w:r w:rsidRPr="003E2419">
        <w:rPr>
          <w:rFonts w:ascii="Cambria" w:hAnsi="Cambria"/>
          <w:noProof/>
          <w:sz w:val="22"/>
          <w:szCs w:val="22"/>
        </w:rPr>
        <w:t>, 2018, vol. 1977, doi: 10.1063/1.5042998.</w:t>
      </w:r>
    </w:p>
    <w:p w:rsidR="00EB4C0B" w:rsidRPr="003E2419" w:rsidRDefault="00EB4C0B" w:rsidP="00EB4C0B">
      <w:pPr>
        <w:widowControl w:val="0"/>
        <w:autoSpaceDE w:val="0"/>
        <w:autoSpaceDN w:val="0"/>
        <w:adjustRightInd w:val="0"/>
        <w:spacing w:after="60"/>
        <w:ind w:left="640" w:hanging="640"/>
        <w:jc w:val="both"/>
        <w:rPr>
          <w:rFonts w:ascii="Cambria" w:hAnsi="Cambria"/>
          <w:noProof/>
          <w:sz w:val="22"/>
          <w:szCs w:val="22"/>
        </w:rPr>
      </w:pPr>
      <w:r w:rsidRPr="003E2419">
        <w:rPr>
          <w:rFonts w:ascii="Cambria" w:hAnsi="Cambria"/>
          <w:noProof/>
          <w:sz w:val="22"/>
          <w:szCs w:val="22"/>
        </w:rPr>
        <w:t>[7]</w:t>
      </w:r>
      <w:r w:rsidRPr="003E2419">
        <w:rPr>
          <w:rFonts w:ascii="Cambria" w:hAnsi="Cambria"/>
          <w:noProof/>
          <w:sz w:val="22"/>
          <w:szCs w:val="22"/>
        </w:rPr>
        <w:tab/>
        <w:t xml:space="preserve">M. Sridevi, S. Aishwarya, A. Nidheesha, and D. Bokadia, </w:t>
      </w:r>
      <w:r w:rsidRPr="003E2419">
        <w:rPr>
          <w:rFonts w:ascii="Cambria" w:hAnsi="Cambria"/>
          <w:i/>
          <w:iCs/>
          <w:noProof/>
          <w:sz w:val="22"/>
          <w:szCs w:val="22"/>
        </w:rPr>
        <w:t>Anomaly Detection by Using CFS Subset and Neural Network with WEKA Tools</w:t>
      </w:r>
      <w:r w:rsidRPr="003E2419">
        <w:rPr>
          <w:rFonts w:ascii="Cambria" w:hAnsi="Cambria"/>
          <w:noProof/>
          <w:sz w:val="22"/>
          <w:szCs w:val="22"/>
        </w:rPr>
        <w:t>. Springer Singapore.</w:t>
      </w:r>
    </w:p>
    <w:p w:rsidR="00EB4C0B" w:rsidRPr="003E2419" w:rsidRDefault="00EB4C0B" w:rsidP="00EB4C0B">
      <w:pPr>
        <w:widowControl w:val="0"/>
        <w:autoSpaceDE w:val="0"/>
        <w:autoSpaceDN w:val="0"/>
        <w:adjustRightInd w:val="0"/>
        <w:spacing w:after="60"/>
        <w:ind w:left="640" w:hanging="640"/>
        <w:jc w:val="both"/>
        <w:rPr>
          <w:rFonts w:ascii="Cambria" w:hAnsi="Cambria"/>
          <w:noProof/>
          <w:sz w:val="22"/>
          <w:szCs w:val="22"/>
        </w:rPr>
      </w:pPr>
      <w:r w:rsidRPr="003E2419">
        <w:rPr>
          <w:rFonts w:ascii="Cambria" w:hAnsi="Cambria"/>
          <w:noProof/>
          <w:sz w:val="22"/>
          <w:szCs w:val="22"/>
        </w:rPr>
        <w:t>[8]</w:t>
      </w:r>
      <w:r w:rsidRPr="003E2419">
        <w:rPr>
          <w:rFonts w:ascii="Cambria" w:hAnsi="Cambria"/>
          <w:noProof/>
          <w:sz w:val="22"/>
          <w:szCs w:val="22"/>
        </w:rPr>
        <w:tab/>
        <w:t>C. Low, “NSL-KDD Dataset,” 2015. https://github.com/defcom17/NSL_KDD (accessed Sep. 13, 2019).</w:t>
      </w:r>
    </w:p>
    <w:p w:rsidR="00EB4C0B" w:rsidRPr="00E83687" w:rsidRDefault="00EB4C0B" w:rsidP="00EB4C0B">
      <w:pPr>
        <w:widowControl w:val="0"/>
        <w:autoSpaceDE w:val="0"/>
        <w:autoSpaceDN w:val="0"/>
        <w:adjustRightInd w:val="0"/>
        <w:spacing w:after="60"/>
        <w:ind w:left="640" w:hanging="640"/>
        <w:jc w:val="both"/>
        <w:rPr>
          <w:rFonts w:ascii="Cambria" w:hAnsi="Cambria"/>
          <w:noProof/>
        </w:rPr>
      </w:pPr>
      <w:r w:rsidRPr="003E2419">
        <w:rPr>
          <w:rFonts w:ascii="Cambria" w:hAnsi="Cambria"/>
          <w:noProof/>
          <w:sz w:val="22"/>
          <w:szCs w:val="22"/>
        </w:rPr>
        <w:t>[9]</w:t>
      </w:r>
      <w:r w:rsidRPr="003E2419">
        <w:rPr>
          <w:rFonts w:ascii="Cambria" w:hAnsi="Cambria"/>
          <w:noProof/>
          <w:sz w:val="22"/>
          <w:szCs w:val="22"/>
        </w:rPr>
        <w:tab/>
        <w:t>D. Handoko, “Sistem Pendukung Keputusan Seleksi Penentuan Penerima Beasiswa Dengan Metode Simple Additive Weighting (SAW),” Universitas Muhammadiyah Surakarta, 2016.</w:t>
      </w:r>
    </w:p>
    <w:p w:rsidR="004816F5" w:rsidRPr="00EB4C0B" w:rsidRDefault="00EB4C0B" w:rsidP="00EB4C0B">
      <w:r w:rsidRPr="00E83687">
        <w:rPr>
          <w:rFonts w:ascii="Cambria" w:hAnsi="Cambria"/>
        </w:rPr>
        <w:fldChar w:fldCharType="end"/>
      </w:r>
    </w:p>
    <w:sectPr w:rsidR="004816F5" w:rsidRPr="00EB4C0B" w:rsidSect="002052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D1" w:rsidRDefault="006619D1" w:rsidP="00EB4C0B">
      <w:r>
        <w:separator/>
      </w:r>
    </w:p>
  </w:endnote>
  <w:endnote w:type="continuationSeparator" w:id="0">
    <w:p w:rsidR="006619D1" w:rsidRDefault="006619D1" w:rsidP="00EB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274" w:rsidRDefault="002052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493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4C0B" w:rsidRDefault="00EB4C0B" w:rsidP="00EB4C0B">
        <w:pPr>
          <w:pStyle w:val="Footer"/>
        </w:pPr>
        <w:r w:rsidRPr="00EB4C0B">
          <w:rPr>
            <w:rFonts w:ascii="Cambria" w:hAnsi="Cambria"/>
            <w:color w:val="FFFFFF" w:themeColor="background1"/>
            <w:sz w:val="22"/>
            <w:szCs w:val="22"/>
          </w:rPr>
          <w:t>P-ISSN 2775-3034 | E-ISSN</w:t>
        </w:r>
        <w:r>
          <w:rPr>
            <w:rFonts w:ascii="Cambria" w:hAnsi="Cambria"/>
            <w:sz w:val="22"/>
            <w:szCs w:val="22"/>
          </w:rPr>
          <w:tab/>
        </w:r>
        <w:r>
          <w:rPr>
            <w:rFonts w:ascii="Cambria" w:hAnsi="Cambria"/>
            <w:sz w:val="22"/>
            <w:szCs w:val="22"/>
          </w:rPr>
          <w:tab/>
        </w:r>
        <w:r w:rsidRPr="0019413F">
          <w:rPr>
            <w:rFonts w:ascii="Cambria" w:hAnsi="Cambria"/>
            <w:sz w:val="22"/>
            <w:szCs w:val="22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2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B4C0B" w:rsidRPr="00EB4C0B" w:rsidRDefault="00EB4C0B" w:rsidP="00EB4C0B">
    <w:pPr>
      <w:pStyle w:val="Footer"/>
      <w:pBdr>
        <w:top w:val="single" w:sz="4" w:space="1" w:color="auto"/>
      </w:pBdr>
      <w:tabs>
        <w:tab w:val="left" w:pos="210"/>
      </w:tabs>
      <w:rPr>
        <w:rFonts w:ascii="Cambria" w:hAnsi="Cambria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274" w:rsidRDefault="002052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D1" w:rsidRDefault="006619D1" w:rsidP="00EB4C0B">
      <w:r>
        <w:separator/>
      </w:r>
    </w:p>
  </w:footnote>
  <w:footnote w:type="continuationSeparator" w:id="0">
    <w:p w:rsidR="006619D1" w:rsidRDefault="006619D1" w:rsidP="00EB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274" w:rsidRDefault="002052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0B" w:rsidRDefault="00EB4C0B" w:rsidP="00205274">
    <w:pPr>
      <w:pStyle w:val="Header"/>
      <w:pBdr>
        <w:bottom w:val="single" w:sz="4" w:space="1" w:color="auto"/>
      </w:pBdr>
      <w:tabs>
        <w:tab w:val="clear" w:pos="9360"/>
      </w:tabs>
      <w:rPr>
        <w:rFonts w:ascii="Franklin Gothic Heavy" w:hAnsi="Franklin Gothic Heavy"/>
      </w:rPr>
    </w:pPr>
    <w:proofErr w:type="spellStart"/>
    <w:r>
      <w:rPr>
        <w:rFonts w:ascii="Franklin Gothic Heavy" w:hAnsi="Franklin Gothic Heavy"/>
      </w:rPr>
      <w:t>Multikultu</w:t>
    </w:r>
    <w:bookmarkStart w:id="5" w:name="_GoBack"/>
    <w:bookmarkEnd w:id="5"/>
    <w:r>
      <w:rPr>
        <w:rFonts w:ascii="Franklin Gothic Heavy" w:hAnsi="Franklin Gothic Heavy"/>
      </w:rPr>
      <w:t>ral</w:t>
    </w:r>
    <w:proofErr w:type="spellEnd"/>
    <w:r>
      <w:rPr>
        <w:rFonts w:ascii="Franklin Gothic Heavy" w:hAnsi="Franklin Gothic Heavy"/>
      </w:rPr>
      <w:t xml:space="preserve"> </w:t>
    </w:r>
    <w:r>
      <w:rPr>
        <w:rFonts w:ascii="Franklin Gothic Heavy" w:hAnsi="Franklin Gothic Heavy"/>
      </w:rPr>
      <w:tab/>
    </w:r>
    <w:r>
      <w:rPr>
        <w:rFonts w:ascii="Franklin Gothic Heavy" w:hAnsi="Franklin Gothic Heavy"/>
      </w:rPr>
      <w:tab/>
    </w:r>
    <w:r w:rsidR="00205274">
      <w:rPr>
        <w:rFonts w:ascii="Franklin Gothic Heavy" w:hAnsi="Franklin Gothic Heavy"/>
      </w:rPr>
      <w:tab/>
    </w:r>
    <w:r>
      <w:rPr>
        <w:rFonts w:ascii="Cambria" w:hAnsi="Cambria"/>
      </w:rPr>
      <w:t xml:space="preserve">Vol. 1, No. 1 </w:t>
    </w:r>
    <w:proofErr w:type="spellStart"/>
    <w:r>
      <w:rPr>
        <w:rFonts w:ascii="Cambria" w:hAnsi="Cambria"/>
      </w:rPr>
      <w:t>Nopember</w:t>
    </w:r>
    <w:proofErr w:type="spellEnd"/>
    <w:r>
      <w:rPr>
        <w:rFonts w:ascii="Cambria" w:hAnsi="Cambria"/>
      </w:rPr>
      <w:t xml:space="preserve"> 2025</w:t>
    </w:r>
    <w:r w:rsidRPr="00D579D3">
      <w:rPr>
        <w:rFonts w:ascii="Cambria" w:hAnsi="Cambria"/>
      </w:rPr>
      <w:t>, Hal. 1-</w:t>
    </w:r>
    <w:r>
      <w:rPr>
        <w:rFonts w:ascii="Cambria" w:hAnsi="Cambria"/>
      </w:rPr>
      <w:t>5</w:t>
    </w:r>
  </w:p>
  <w:p w:rsidR="00EB4C0B" w:rsidRPr="00205274" w:rsidRDefault="00EB4C0B" w:rsidP="00205274">
    <w:pPr>
      <w:pStyle w:val="Header"/>
      <w:pBdr>
        <w:bottom w:val="single" w:sz="4" w:space="1" w:color="auto"/>
      </w:pBdr>
      <w:tabs>
        <w:tab w:val="clear" w:pos="9360"/>
      </w:tabs>
      <w:rPr>
        <w:rFonts w:ascii="Cambria" w:hAnsi="Cambria"/>
        <w:color w:val="FFFFFF" w:themeColor="background1"/>
      </w:rPr>
    </w:pPr>
    <w:proofErr w:type="spellStart"/>
    <w:r w:rsidRPr="00D579D3">
      <w:rPr>
        <w:rFonts w:ascii="Cambria" w:hAnsi="Cambria"/>
      </w:rPr>
      <w:t>Jurnal</w:t>
    </w:r>
    <w:proofErr w:type="spellEnd"/>
    <w:r w:rsidRPr="00D579D3">
      <w:rPr>
        <w:rFonts w:ascii="Cambria" w:hAnsi="Cambria"/>
      </w:rPr>
      <w:t xml:space="preserve"> </w:t>
    </w:r>
    <w:proofErr w:type="spellStart"/>
    <w:r w:rsidRPr="00D579D3">
      <w:rPr>
        <w:rFonts w:ascii="Cambria" w:hAnsi="Cambria"/>
      </w:rPr>
      <w:t>Pengabdian</w:t>
    </w:r>
    <w:proofErr w:type="spellEnd"/>
    <w:r w:rsidRPr="00D579D3">
      <w:rPr>
        <w:rFonts w:ascii="Cambria" w:hAnsi="Cambria"/>
      </w:rPr>
      <w:t xml:space="preserve"> </w:t>
    </w:r>
    <w:proofErr w:type="spellStart"/>
    <w:r w:rsidRPr="00D579D3">
      <w:rPr>
        <w:rFonts w:ascii="Cambria" w:hAnsi="Cambria"/>
      </w:rPr>
      <w:t>Masyarakat</w:t>
    </w:r>
    <w:proofErr w:type="spellEnd"/>
    <w:r w:rsidRPr="00D579D3">
      <w:rPr>
        <w:rFonts w:ascii="Cambria" w:hAnsi="Cambria"/>
      </w:rPr>
      <w:t xml:space="preserve"> </w:t>
    </w:r>
    <w:r>
      <w:rPr>
        <w:rFonts w:ascii="Cambria" w:hAnsi="Cambria"/>
      </w:rPr>
      <w:tab/>
    </w:r>
    <w:r w:rsidRPr="00205274">
      <w:rPr>
        <w:rFonts w:ascii="Cambria" w:hAnsi="Cambria"/>
        <w:color w:val="000000" w:themeColor="text1"/>
      </w:rPr>
      <w:tab/>
    </w:r>
    <w:r w:rsidR="00205274">
      <w:rPr>
        <w:rFonts w:ascii="Cambria" w:hAnsi="Cambria"/>
        <w:color w:val="000000" w:themeColor="text1"/>
      </w:rPr>
      <w:tab/>
    </w:r>
    <w:r w:rsidRPr="00205274">
      <w:rPr>
        <w:rFonts w:ascii="Cambria" w:hAnsi="Cambria"/>
        <w:color w:val="FFFFFF" w:themeColor="background1"/>
      </w:rPr>
      <w:t>DOI:</w:t>
    </w:r>
  </w:p>
  <w:p w:rsidR="00EB4C0B" w:rsidRPr="00EB4C0B" w:rsidRDefault="00EB4C0B" w:rsidP="00EB4C0B">
    <w:pPr>
      <w:pStyle w:val="Header"/>
      <w:pBdr>
        <w:bottom w:val="single" w:sz="4" w:space="1" w:color="auto"/>
      </w:pBdr>
      <w:tabs>
        <w:tab w:val="right" w:pos="9071"/>
      </w:tabs>
      <w:rPr>
        <w:rFonts w:ascii="Cambria" w:hAnsi="Cambria"/>
      </w:rPr>
    </w:pPr>
    <w:r w:rsidRPr="00D579D3">
      <w:rPr>
        <w:rFonts w:ascii="Cambria" w:hAnsi="Cambria"/>
      </w:rPr>
      <w:tab/>
      <w:t xml:space="preserve"> </w:t>
    </w:r>
    <w:r>
      <w:rPr>
        <w:rFonts w:ascii="Cambria" w:hAnsi="Cambria"/>
      </w:rPr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274" w:rsidRDefault="002052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0B"/>
    <w:rsid w:val="00205274"/>
    <w:rsid w:val="004816F5"/>
    <w:rsid w:val="006619D1"/>
    <w:rsid w:val="00EB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B4C0B"/>
    <w:pPr>
      <w:keepNext/>
      <w:spacing w:before="480" w:after="120"/>
      <w:outlineLvl w:val="0"/>
    </w:pPr>
    <w:rPr>
      <w:rFonts w:ascii="Cambria" w:hAnsi="Cambria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EB4C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4C0B"/>
    <w:rPr>
      <w:rFonts w:ascii="Cambria" w:eastAsia="Times New Roman" w:hAnsi="Cambria" w:cs="Times New Roman"/>
      <w:b/>
      <w:bCs/>
      <w:szCs w:val="20"/>
    </w:rPr>
  </w:style>
  <w:style w:type="character" w:customStyle="1" w:styleId="Heading3Char">
    <w:name w:val="Heading 3 Char"/>
    <w:basedOn w:val="DefaultParagraphFont"/>
    <w:link w:val="Heading3"/>
    <w:rsid w:val="00EB4C0B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uiPriority w:val="59"/>
    <w:qFormat/>
    <w:rsid w:val="00EB4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B4C0B"/>
    <w:rPr>
      <w:color w:val="0000FF"/>
      <w:u w:val="single"/>
    </w:rPr>
  </w:style>
  <w:style w:type="paragraph" w:styleId="BodyText">
    <w:name w:val="Body Text"/>
    <w:basedOn w:val="Normal"/>
    <w:link w:val="BodyTextChar"/>
    <w:rsid w:val="00EB4C0B"/>
    <w:pPr>
      <w:spacing w:after="120"/>
    </w:pPr>
    <w:rPr>
      <w:lang w:val="id-ID" w:eastAsia="id-ID"/>
    </w:rPr>
  </w:style>
  <w:style w:type="character" w:customStyle="1" w:styleId="BodyTextChar">
    <w:name w:val="Body Text Char"/>
    <w:basedOn w:val="DefaultParagraphFont"/>
    <w:link w:val="BodyText"/>
    <w:rsid w:val="00EB4C0B"/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paragraph" w:styleId="Subtitle">
    <w:name w:val="Subtitle"/>
    <w:basedOn w:val="Normal"/>
    <w:link w:val="SubtitleChar"/>
    <w:uiPriority w:val="11"/>
    <w:qFormat/>
    <w:rsid w:val="00EB4C0B"/>
    <w:pPr>
      <w:jc w:val="center"/>
    </w:pPr>
    <w:rPr>
      <w:b/>
      <w:bCs/>
      <w:sz w:val="32"/>
      <w:szCs w:val="3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EB4C0B"/>
    <w:rPr>
      <w:rFonts w:ascii="Times New Roman" w:eastAsia="Times New Roman" w:hAnsi="Times New Roman" w:cs="Times New Roman"/>
      <w:b/>
      <w:bCs/>
      <w:sz w:val="32"/>
      <w:szCs w:val="32"/>
      <w:lang w:val="en-GB"/>
    </w:rPr>
  </w:style>
  <w:style w:type="paragraph" w:styleId="NormalWeb">
    <w:name w:val="Normal (Web)"/>
    <w:basedOn w:val="Normal"/>
    <w:uiPriority w:val="99"/>
    <w:rsid w:val="00EB4C0B"/>
    <w:pPr>
      <w:spacing w:before="100" w:beforeAutospacing="1" w:after="100" w:afterAutospacing="1"/>
    </w:pPr>
    <w:rPr>
      <w:sz w:val="24"/>
      <w:szCs w:val="24"/>
    </w:rPr>
  </w:style>
  <w:style w:type="character" w:customStyle="1" w:styleId="longtext">
    <w:name w:val="long_text"/>
    <w:basedOn w:val="DefaultParagraphFont"/>
    <w:rsid w:val="00EB4C0B"/>
  </w:style>
  <w:style w:type="paragraph" w:styleId="HTMLPreformatted">
    <w:name w:val="HTML Preformatted"/>
    <w:basedOn w:val="Normal"/>
    <w:link w:val="HTMLPreformattedChar"/>
    <w:uiPriority w:val="99"/>
    <w:rsid w:val="00EB4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4C0B"/>
    <w:rPr>
      <w:rFonts w:ascii="Courier New" w:eastAsia="Times New Roman" w:hAnsi="Courier New" w:cs="Courier New"/>
      <w:sz w:val="20"/>
      <w:szCs w:val="20"/>
    </w:rPr>
  </w:style>
  <w:style w:type="character" w:customStyle="1" w:styleId="CharacterStyle1">
    <w:name w:val="Character Style 1"/>
    <w:uiPriority w:val="99"/>
    <w:rsid w:val="00EB4C0B"/>
    <w:rPr>
      <w:sz w:val="24"/>
      <w:szCs w:val="24"/>
    </w:rPr>
  </w:style>
  <w:style w:type="paragraph" w:customStyle="1" w:styleId="Style1">
    <w:name w:val="Style 1"/>
    <w:basedOn w:val="Normal"/>
    <w:uiPriority w:val="99"/>
    <w:rsid w:val="00EB4C0B"/>
    <w:pPr>
      <w:widowControl w:val="0"/>
      <w:autoSpaceDE w:val="0"/>
      <w:autoSpaceDN w:val="0"/>
      <w:adjustRightInd w:val="0"/>
    </w:pPr>
    <w:rPr>
      <w:sz w:val="24"/>
      <w:szCs w:val="24"/>
      <w:lang w:val="id-ID" w:eastAsia="id-ID"/>
    </w:rPr>
  </w:style>
  <w:style w:type="paragraph" w:customStyle="1" w:styleId="FigureName">
    <w:name w:val="Figure Name"/>
    <w:basedOn w:val="Normal"/>
    <w:link w:val="FigureNameChar"/>
    <w:qFormat/>
    <w:rsid w:val="00EB4C0B"/>
    <w:pPr>
      <w:spacing w:before="60" w:after="240"/>
      <w:jc w:val="center"/>
    </w:pPr>
    <w:rPr>
      <w:rFonts w:eastAsia="Calibri"/>
    </w:rPr>
  </w:style>
  <w:style w:type="paragraph" w:customStyle="1" w:styleId="Figure">
    <w:name w:val="Figure"/>
    <w:basedOn w:val="Normal"/>
    <w:link w:val="FigureChar"/>
    <w:qFormat/>
    <w:rsid w:val="00EB4C0B"/>
    <w:pPr>
      <w:spacing w:before="240" w:after="60"/>
      <w:jc w:val="center"/>
    </w:pPr>
    <w:rPr>
      <w:rFonts w:eastAsia="Calibri"/>
      <w:bCs/>
      <w:noProof/>
    </w:rPr>
  </w:style>
  <w:style w:type="character" w:customStyle="1" w:styleId="FigureNameChar">
    <w:name w:val="Figure Name Char"/>
    <w:link w:val="FigureName"/>
    <w:rsid w:val="00EB4C0B"/>
    <w:rPr>
      <w:rFonts w:ascii="Times New Roman" w:eastAsia="Calibri" w:hAnsi="Times New Roman" w:cs="Times New Roman"/>
      <w:sz w:val="20"/>
      <w:szCs w:val="20"/>
    </w:rPr>
  </w:style>
  <w:style w:type="character" w:customStyle="1" w:styleId="FigureChar">
    <w:name w:val="Figure Char"/>
    <w:link w:val="Figure"/>
    <w:rsid w:val="00EB4C0B"/>
    <w:rPr>
      <w:rFonts w:ascii="Times New Roman" w:eastAsia="Calibri" w:hAnsi="Times New Roman" w:cs="Times New Roman"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0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B4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4C0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4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C0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B4C0B"/>
    <w:pPr>
      <w:keepNext/>
      <w:spacing w:before="480" w:after="120"/>
      <w:outlineLvl w:val="0"/>
    </w:pPr>
    <w:rPr>
      <w:rFonts w:ascii="Cambria" w:hAnsi="Cambria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EB4C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4C0B"/>
    <w:rPr>
      <w:rFonts w:ascii="Cambria" w:eastAsia="Times New Roman" w:hAnsi="Cambria" w:cs="Times New Roman"/>
      <w:b/>
      <w:bCs/>
      <w:szCs w:val="20"/>
    </w:rPr>
  </w:style>
  <w:style w:type="character" w:customStyle="1" w:styleId="Heading3Char">
    <w:name w:val="Heading 3 Char"/>
    <w:basedOn w:val="DefaultParagraphFont"/>
    <w:link w:val="Heading3"/>
    <w:rsid w:val="00EB4C0B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uiPriority w:val="59"/>
    <w:qFormat/>
    <w:rsid w:val="00EB4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B4C0B"/>
    <w:rPr>
      <w:color w:val="0000FF"/>
      <w:u w:val="single"/>
    </w:rPr>
  </w:style>
  <w:style w:type="paragraph" w:styleId="BodyText">
    <w:name w:val="Body Text"/>
    <w:basedOn w:val="Normal"/>
    <w:link w:val="BodyTextChar"/>
    <w:rsid w:val="00EB4C0B"/>
    <w:pPr>
      <w:spacing w:after="120"/>
    </w:pPr>
    <w:rPr>
      <w:lang w:val="id-ID" w:eastAsia="id-ID"/>
    </w:rPr>
  </w:style>
  <w:style w:type="character" w:customStyle="1" w:styleId="BodyTextChar">
    <w:name w:val="Body Text Char"/>
    <w:basedOn w:val="DefaultParagraphFont"/>
    <w:link w:val="BodyText"/>
    <w:rsid w:val="00EB4C0B"/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paragraph" w:styleId="Subtitle">
    <w:name w:val="Subtitle"/>
    <w:basedOn w:val="Normal"/>
    <w:link w:val="SubtitleChar"/>
    <w:uiPriority w:val="11"/>
    <w:qFormat/>
    <w:rsid w:val="00EB4C0B"/>
    <w:pPr>
      <w:jc w:val="center"/>
    </w:pPr>
    <w:rPr>
      <w:b/>
      <w:bCs/>
      <w:sz w:val="32"/>
      <w:szCs w:val="3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EB4C0B"/>
    <w:rPr>
      <w:rFonts w:ascii="Times New Roman" w:eastAsia="Times New Roman" w:hAnsi="Times New Roman" w:cs="Times New Roman"/>
      <w:b/>
      <w:bCs/>
      <w:sz w:val="32"/>
      <w:szCs w:val="32"/>
      <w:lang w:val="en-GB"/>
    </w:rPr>
  </w:style>
  <w:style w:type="paragraph" w:styleId="NormalWeb">
    <w:name w:val="Normal (Web)"/>
    <w:basedOn w:val="Normal"/>
    <w:uiPriority w:val="99"/>
    <w:rsid w:val="00EB4C0B"/>
    <w:pPr>
      <w:spacing w:before="100" w:beforeAutospacing="1" w:after="100" w:afterAutospacing="1"/>
    </w:pPr>
    <w:rPr>
      <w:sz w:val="24"/>
      <w:szCs w:val="24"/>
    </w:rPr>
  </w:style>
  <w:style w:type="character" w:customStyle="1" w:styleId="longtext">
    <w:name w:val="long_text"/>
    <w:basedOn w:val="DefaultParagraphFont"/>
    <w:rsid w:val="00EB4C0B"/>
  </w:style>
  <w:style w:type="paragraph" w:styleId="HTMLPreformatted">
    <w:name w:val="HTML Preformatted"/>
    <w:basedOn w:val="Normal"/>
    <w:link w:val="HTMLPreformattedChar"/>
    <w:uiPriority w:val="99"/>
    <w:rsid w:val="00EB4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4C0B"/>
    <w:rPr>
      <w:rFonts w:ascii="Courier New" w:eastAsia="Times New Roman" w:hAnsi="Courier New" w:cs="Courier New"/>
      <w:sz w:val="20"/>
      <w:szCs w:val="20"/>
    </w:rPr>
  </w:style>
  <w:style w:type="character" w:customStyle="1" w:styleId="CharacterStyle1">
    <w:name w:val="Character Style 1"/>
    <w:uiPriority w:val="99"/>
    <w:rsid w:val="00EB4C0B"/>
    <w:rPr>
      <w:sz w:val="24"/>
      <w:szCs w:val="24"/>
    </w:rPr>
  </w:style>
  <w:style w:type="paragraph" w:customStyle="1" w:styleId="Style1">
    <w:name w:val="Style 1"/>
    <w:basedOn w:val="Normal"/>
    <w:uiPriority w:val="99"/>
    <w:rsid w:val="00EB4C0B"/>
    <w:pPr>
      <w:widowControl w:val="0"/>
      <w:autoSpaceDE w:val="0"/>
      <w:autoSpaceDN w:val="0"/>
      <w:adjustRightInd w:val="0"/>
    </w:pPr>
    <w:rPr>
      <w:sz w:val="24"/>
      <w:szCs w:val="24"/>
      <w:lang w:val="id-ID" w:eastAsia="id-ID"/>
    </w:rPr>
  </w:style>
  <w:style w:type="paragraph" w:customStyle="1" w:styleId="FigureName">
    <w:name w:val="Figure Name"/>
    <w:basedOn w:val="Normal"/>
    <w:link w:val="FigureNameChar"/>
    <w:qFormat/>
    <w:rsid w:val="00EB4C0B"/>
    <w:pPr>
      <w:spacing w:before="60" w:after="240"/>
      <w:jc w:val="center"/>
    </w:pPr>
    <w:rPr>
      <w:rFonts w:eastAsia="Calibri"/>
    </w:rPr>
  </w:style>
  <w:style w:type="paragraph" w:customStyle="1" w:styleId="Figure">
    <w:name w:val="Figure"/>
    <w:basedOn w:val="Normal"/>
    <w:link w:val="FigureChar"/>
    <w:qFormat/>
    <w:rsid w:val="00EB4C0B"/>
    <w:pPr>
      <w:spacing w:before="240" w:after="60"/>
      <w:jc w:val="center"/>
    </w:pPr>
    <w:rPr>
      <w:rFonts w:eastAsia="Calibri"/>
      <w:bCs/>
      <w:noProof/>
    </w:rPr>
  </w:style>
  <w:style w:type="character" w:customStyle="1" w:styleId="FigureNameChar">
    <w:name w:val="Figure Name Char"/>
    <w:link w:val="FigureName"/>
    <w:rsid w:val="00EB4C0B"/>
    <w:rPr>
      <w:rFonts w:ascii="Times New Roman" w:eastAsia="Calibri" w:hAnsi="Times New Roman" w:cs="Times New Roman"/>
      <w:sz w:val="20"/>
      <w:szCs w:val="20"/>
    </w:rPr>
  </w:style>
  <w:style w:type="character" w:customStyle="1" w:styleId="FigureChar">
    <w:name w:val="Figure Char"/>
    <w:link w:val="Figure"/>
    <w:rsid w:val="00EB4C0B"/>
    <w:rPr>
      <w:rFonts w:ascii="Times New Roman" w:eastAsia="Calibri" w:hAnsi="Times New Roman" w:cs="Times New Roman"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0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B4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4C0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4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C0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x.xx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xxxx@xxxx.xxx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xxx@xxxx.xx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</dc:creator>
  <cp:lastModifiedBy>news</cp:lastModifiedBy>
  <cp:revision>1</cp:revision>
  <dcterms:created xsi:type="dcterms:W3CDTF">2025-12-25T03:16:00Z</dcterms:created>
  <dcterms:modified xsi:type="dcterms:W3CDTF">2025-12-25T03:36:00Z</dcterms:modified>
</cp:coreProperties>
</file>